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design"/>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91"/>
        <w:gridCol w:w="8278"/>
      </w:tblGrid>
      <w:tr w:rsidR="00A46FCE">
        <w:tc>
          <w:tcPr>
            <w:tcW w:w="1191" w:type="dxa"/>
          </w:tcPr>
          <w:p w:rsidR="00A46FCE" w:rsidRDefault="00874564">
            <w:pPr>
              <w:pStyle w:val="DocumentInformationLabel"/>
              <w:rPr>
                <w:highlight w:val="white"/>
              </w:rPr>
            </w:pPr>
            <w:bookmarkStart w:id="0" w:name="_GoBack"/>
            <w:bookmarkEnd w:id="0"/>
            <w:r>
              <w:t>Absender</w:t>
            </w:r>
          </w:p>
        </w:tc>
        <w:tc>
          <w:tcPr>
            <w:tcW w:w="8278" w:type="dxa"/>
          </w:tcPr>
          <w:p w:rsidR="00A46FCE" w:rsidRDefault="00874564">
            <w:pPr>
              <w:pStyle w:val="DocumentInformationText"/>
              <w:rPr>
                <w:highlight w:val="white"/>
              </w:rPr>
            </w:pPr>
            <w:r>
              <w:rPr>
                <w:color w:val="000000"/>
                <w:szCs w:val="20"/>
              </w:rPr>
              <w:t>Begleitgruppe zu Informatikthemen des Grundbuchs</w:t>
            </w:r>
          </w:p>
        </w:tc>
      </w:tr>
      <w:tr w:rsidR="00A46FCE">
        <w:tc>
          <w:tcPr>
            <w:tcW w:w="1191" w:type="dxa"/>
          </w:tcPr>
          <w:p w:rsidR="00A46FCE" w:rsidRDefault="00874564">
            <w:pPr>
              <w:pStyle w:val="DocumentInformationLabel"/>
              <w:rPr>
                <w:highlight w:val="white"/>
              </w:rPr>
            </w:pPr>
            <w:r>
              <w:fldChar w:fldCharType="begin"/>
            </w:r>
            <w:r>
              <w:instrText xml:space="preserve"> DOCPROPERTY "Doc.Date"\*CHARFORMAT \&lt;OawJumpToField value=0/&gt;</w:instrText>
            </w:r>
            <w:r>
              <w:fldChar w:fldCharType="separate"/>
            </w:r>
            <w:r>
              <w:t>Datum</w:t>
            </w:r>
            <w:r>
              <w:fldChar w:fldCharType="end"/>
            </w:r>
          </w:p>
        </w:tc>
        <w:tc>
          <w:tcPr>
            <w:tcW w:w="8278" w:type="dxa"/>
          </w:tcPr>
          <w:p w:rsidR="00A46FCE" w:rsidRDefault="00874564">
            <w:pPr>
              <w:pStyle w:val="DocumentInformationText"/>
            </w:pPr>
            <w:del w:id="1" w:author="Christian Bütler" w:date="2013-10-28T17:16:00Z">
              <w:r>
                <w:delText>20. September 2013</w:delText>
              </w:r>
            </w:del>
            <w:ins w:id="2" w:author="Christian Bütler" w:date="2013-10-28T17:16:00Z">
              <w:r>
                <w:t>28. Oktober 2013</w:t>
              </w:r>
            </w:ins>
          </w:p>
        </w:tc>
      </w:tr>
      <w:bookmarkStart w:id="3" w:name="Version" w:colFirst="1" w:colLast="1"/>
      <w:bookmarkStart w:id="4" w:name="CustomFieldVesion" w:colFirst="1" w:colLast="1"/>
      <w:tr w:rsidR="00A46FCE">
        <w:tc>
          <w:tcPr>
            <w:tcW w:w="1191" w:type="dxa"/>
          </w:tcPr>
          <w:p w:rsidR="00A46FCE" w:rsidRDefault="00874564">
            <w:pPr>
              <w:pStyle w:val="DocumentInformationLabel"/>
              <w:rPr>
                <w:highlight w:val="white"/>
              </w:rPr>
            </w:pPr>
            <w:r>
              <w:fldChar w:fldCharType="begin"/>
            </w:r>
            <w:r>
              <w:instrText xml:space="preserve"> DOCPROPERTY "Doc.Version"\*CHARFORMAT \&lt;OawJumpToField value=0/&gt;</w:instrText>
            </w:r>
            <w:r>
              <w:fldChar w:fldCharType="separate"/>
            </w:r>
            <w:r>
              <w:t>Version</w:t>
            </w:r>
            <w:r>
              <w:rPr>
                <w:highlight w:val="white"/>
              </w:rPr>
              <w:fldChar w:fldCharType="end"/>
            </w:r>
          </w:p>
        </w:tc>
        <w:tc>
          <w:tcPr>
            <w:tcW w:w="8278" w:type="dxa"/>
          </w:tcPr>
          <w:p w:rsidR="00A46FCE" w:rsidRDefault="00874564">
            <w:pPr>
              <w:pStyle w:val="DocumentInformationText"/>
            </w:pPr>
            <w:r>
              <w:t>1.1</w:t>
            </w:r>
          </w:p>
        </w:tc>
      </w:tr>
      <w:bookmarkEnd w:id="3"/>
      <w:bookmarkEnd w:id="4"/>
      <w:tr w:rsidR="00A46FCE">
        <w:tc>
          <w:tcPr>
            <w:tcW w:w="1191" w:type="dxa"/>
          </w:tcPr>
          <w:p w:rsidR="00A46FCE" w:rsidRDefault="00874564">
            <w:pPr>
              <w:pStyle w:val="DocumentInformationLabel"/>
              <w:rPr>
                <w:highlight w:val="white"/>
              </w:rPr>
            </w:pPr>
            <w:r>
              <w:fldChar w:fldCharType="begin"/>
            </w:r>
            <w:r>
              <w:instrText xml:space="preserve"> DOCPROPERTY "Doc.Clasification"\*CHARFORMAT \&lt;OawJumpToField value=0/&gt;</w:instrText>
            </w:r>
            <w:r>
              <w:fldChar w:fldCharType="separate"/>
            </w:r>
            <w:r>
              <w:t>Klassifikation</w:t>
            </w:r>
            <w:r>
              <w:rPr>
                <w:highlight w:val="white"/>
              </w:rPr>
              <w:fldChar w:fldCharType="end"/>
            </w:r>
          </w:p>
        </w:tc>
        <w:tc>
          <w:tcPr>
            <w:tcW w:w="8278" w:type="dxa"/>
          </w:tcPr>
          <w:p w:rsidR="00A46FCE" w:rsidRDefault="00874564">
            <w:pPr>
              <w:pStyle w:val="DocumentInformationText"/>
            </w:pPr>
            <w:r>
              <w:t>keine</w:t>
            </w:r>
            <w:r>
              <w:fldChar w:fldCharType="begin"/>
            </w:r>
            <w:r>
              <w:instrText xml:space="preserve"> DOCPROPERTY "Classification"\*CHARFORMAT \&lt;OawJumpToField value=0/&gt;</w:instrText>
            </w:r>
            <w:r>
              <w:fldChar w:fldCharType="separate"/>
            </w:r>
            <w:r>
              <w:fldChar w:fldCharType="end"/>
            </w:r>
          </w:p>
        </w:tc>
      </w:tr>
      <w:tr w:rsidR="00A46FCE">
        <w:tc>
          <w:tcPr>
            <w:tcW w:w="1191" w:type="dxa"/>
          </w:tcPr>
          <w:p w:rsidR="00A46FCE" w:rsidRDefault="00874564">
            <w:pPr>
              <w:pStyle w:val="DocumentInformationLabel"/>
              <w:rPr>
                <w:highlight w:val="white"/>
              </w:rPr>
            </w:pPr>
            <w:r>
              <w:fldChar w:fldCharType="begin"/>
            </w:r>
            <w:r>
              <w:instrText xml:space="preserve"> DOCPROPERTY "Doc.Pages"\*CHARFORMAT \&lt;OawJumpToField value=0/&gt;</w:instrText>
            </w:r>
            <w:r>
              <w:fldChar w:fldCharType="separate"/>
            </w:r>
            <w:r>
              <w:t>Seiten</w:t>
            </w:r>
            <w:r>
              <w:fldChar w:fldCharType="end"/>
            </w:r>
          </w:p>
        </w:tc>
        <w:tc>
          <w:tcPr>
            <w:tcW w:w="8278" w:type="dxa"/>
          </w:tcPr>
          <w:p w:rsidR="00A46FCE" w:rsidRDefault="00874564">
            <w:pPr>
              <w:pStyle w:val="DocumentInformationText"/>
            </w:pPr>
            <w:r>
              <w:fldChar w:fldCharType="begin"/>
            </w:r>
            <w:r>
              <w:instrText xml:space="preserve"> NUMPAGES   \* MERGEFORMAT \&lt;OawJumpToField value=0/&gt;</w:instrText>
            </w:r>
            <w:r>
              <w:fldChar w:fldCharType="separate"/>
            </w:r>
            <w:ins w:id="5" w:author="Christian Bütler" w:date="2013-10-24T12:33:00Z">
              <w:r>
                <w:rPr>
                  <w:noProof/>
                  <w:highlight w:val="white"/>
                  <w:rPrChange w:id="6" w:author="Christian Bütler" w:date="2013-10-24T12:33:00Z">
                    <w:rPr/>
                  </w:rPrChange>
                </w:rPr>
                <w:t>17</w:t>
              </w:r>
            </w:ins>
            <w:del w:id="7" w:author="Christian Bütler" w:date="2013-10-23T17:34:00Z">
              <w:r>
                <w:rPr>
                  <w:noProof/>
                  <w:highlight w:val="white"/>
                </w:rPr>
                <w:delText>17</w:delText>
              </w:r>
            </w:del>
            <w:r>
              <w:rPr>
                <w:noProof/>
                <w:highlight w:val="white"/>
              </w:rPr>
              <w:fldChar w:fldCharType="end"/>
            </w:r>
            <w:r>
              <w:fldChar w:fldCharType="begin"/>
            </w:r>
            <w:r>
              <w:instrText xml:space="preserve"> DOCPROPERTY "Doc.IncludingCoverPage"\*CHARFORMAT \&lt;OawJumpToField value=0/&gt;</w:instrText>
            </w:r>
            <w:r>
              <w:fldChar w:fldCharType="separate"/>
            </w:r>
            <w:r>
              <w:t>, inkl. Deckblatt</w:t>
            </w:r>
            <w:r>
              <w:fldChar w:fldCharType="end"/>
            </w:r>
          </w:p>
        </w:tc>
      </w:tr>
    </w:tbl>
    <w:p w:rsidR="00A46FCE" w:rsidRDefault="00A46FCE">
      <w:pPr>
        <w:sectPr w:rsidR="00A46FC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58" w:right="851" w:bottom="1418" w:left="1701" w:header="567" w:footer="510" w:gutter="0"/>
          <w:cols w:space="708"/>
          <w:docGrid w:linePitch="360"/>
        </w:sectPr>
      </w:pPr>
    </w:p>
    <w:tbl>
      <w:tblPr>
        <w:tblStyle w:val="Tabellenraster"/>
        <w:tblW w:w="0" w:type="auto"/>
        <w:tblBorders>
          <w:top w:val="none" w:sz="0" w:space="0" w:color="auto"/>
          <w:bottom w:val="none" w:sz="0" w:space="0" w:color="auto"/>
          <w:insideH w:val="none" w:sz="0" w:space="0" w:color="auto"/>
        </w:tblBorders>
        <w:tblCellMar>
          <w:left w:w="57" w:type="dxa"/>
          <w:bottom w:w="0" w:type="dxa"/>
          <w:right w:w="57" w:type="dxa"/>
        </w:tblCellMar>
        <w:tblLook w:val="04A0" w:firstRow="1" w:lastRow="0" w:firstColumn="1" w:lastColumn="0" w:noHBand="0" w:noVBand="1"/>
      </w:tblPr>
      <w:tblGrid>
        <w:gridCol w:w="9468"/>
      </w:tblGrid>
      <w:tr w:rsidR="00A46FCE" w:rsidTr="00A46FCE">
        <w:trPr>
          <w:cnfStyle w:val="100000000000" w:firstRow="1" w:lastRow="0" w:firstColumn="0" w:lastColumn="0" w:oddVBand="0" w:evenVBand="0" w:oddHBand="0" w:evenHBand="0" w:firstRowFirstColumn="0" w:firstRowLastColumn="0" w:lastRowFirstColumn="0" w:lastRowLastColumn="0"/>
        </w:trPr>
        <w:tc>
          <w:tcPr>
            <w:tcW w:w="9468" w:type="dxa"/>
            <w:tcBorders>
              <w:top w:val="none" w:sz="0" w:space="0" w:color="auto"/>
            </w:tcBorders>
            <w:tcMar>
              <w:top w:w="2608" w:type="dxa"/>
              <w:bottom w:w="284" w:type="dxa"/>
            </w:tcMar>
          </w:tcPr>
          <w:p w:rsidR="00A46FCE" w:rsidRDefault="00874564">
            <w:pPr>
              <w:pStyle w:val="MainTitleMedium"/>
            </w:pPr>
            <w:bookmarkStart w:id="10" w:name="CustomFieldDocumentType" w:colFirst="0" w:colLast="0"/>
            <w:bookmarkStart w:id="11" w:name="DocumentType" w:colFirst="0" w:colLast="0"/>
            <w:r>
              <w:rPr>
                <w:b/>
                <w:bCs/>
              </w:rPr>
              <w:lastRenderedPageBreak/>
              <w:t>Änderungsprozess für</w:t>
            </w:r>
            <w:r>
              <w:rPr>
                <w:b/>
              </w:rPr>
              <w:t xml:space="preserve"> </w:t>
            </w:r>
            <w:proofErr w:type="spellStart"/>
            <w:r>
              <w:rPr>
                <w:b/>
              </w:rPr>
              <w:t>eGRISDM</w:t>
            </w:r>
            <w:proofErr w:type="spellEnd"/>
            <w:r>
              <w:rPr>
                <w:b/>
              </w:rPr>
              <w:t xml:space="preserve"> und GBDBS</w:t>
            </w:r>
          </w:p>
        </w:tc>
      </w:tr>
      <w:tr w:rsidR="00A46FCE" w:rsidTr="00A46FCE">
        <w:tc>
          <w:tcPr>
            <w:tcW w:w="9468" w:type="dxa"/>
          </w:tcPr>
          <w:p w:rsidR="00A46FCE" w:rsidRDefault="00A46FCE">
            <w:pPr>
              <w:tabs>
                <w:tab w:val="left" w:pos="1370"/>
              </w:tabs>
            </w:pPr>
            <w:bookmarkStart w:id="12" w:name="Subject" w:colFirst="0" w:colLast="0"/>
            <w:bookmarkEnd w:id="10"/>
            <w:bookmarkEnd w:id="11"/>
          </w:p>
        </w:tc>
      </w:tr>
      <w:tr w:rsidR="00A46FCE" w:rsidTr="00A46FCE">
        <w:tc>
          <w:tcPr>
            <w:tcW w:w="9468" w:type="dxa"/>
          </w:tcPr>
          <w:p w:rsidR="00A46FCE" w:rsidRDefault="00A46FCE">
            <w:pPr>
              <w:pStyle w:val="SubTitleMedium"/>
            </w:pPr>
          </w:p>
        </w:tc>
      </w:tr>
      <w:tr w:rsidR="00A46FCE" w:rsidTr="00A46FCE">
        <w:tc>
          <w:tcPr>
            <w:tcW w:w="9468" w:type="dxa"/>
          </w:tcPr>
          <w:p w:rsidR="00A46FCE" w:rsidRDefault="00A46FCE">
            <w:pPr>
              <w:pStyle w:val="SubTitleMedium"/>
            </w:pPr>
          </w:p>
        </w:tc>
      </w:tr>
    </w:tbl>
    <w:bookmarkEnd w:id="12"/>
    <w:p w:rsidR="00A46FCE" w:rsidRDefault="00874564">
      <w:pPr>
        <w:tabs>
          <w:tab w:val="left" w:pos="1418"/>
        </w:tabs>
      </w:pPr>
      <w:r>
        <w:t xml:space="preserve">Autor: </w:t>
      </w:r>
      <w:r>
        <w:tab/>
        <w:t xml:space="preserve">Christian </w:t>
      </w:r>
      <w:proofErr w:type="spellStart"/>
      <w:r>
        <w:t>Buetler</w:t>
      </w:r>
      <w:proofErr w:type="spellEnd"/>
      <w:r>
        <w:t>, Bundesamt für Justiz, Rechtsinformatik</w:t>
      </w:r>
    </w:p>
    <w:p w:rsidR="00A46FCE" w:rsidRDefault="00874564">
      <w:pPr>
        <w:tabs>
          <w:tab w:val="left" w:pos="1418"/>
        </w:tabs>
        <w:adjustRightInd/>
        <w:snapToGrid/>
        <w:spacing w:line="240" w:lineRule="auto"/>
      </w:pPr>
      <w:r>
        <w:t xml:space="preserve">Vorarbeiten: </w:t>
      </w:r>
      <w:r>
        <w:tab/>
        <w:t xml:space="preserve">Walter </w:t>
      </w:r>
      <w:proofErr w:type="spellStart"/>
      <w:r>
        <w:t>Berli</w:t>
      </w:r>
      <w:proofErr w:type="spellEnd"/>
      <w:r>
        <w:t xml:space="preserve">, SIX </w:t>
      </w:r>
      <w:proofErr w:type="spellStart"/>
      <w:r>
        <w:t>Terravis</w:t>
      </w:r>
      <w:proofErr w:type="spellEnd"/>
      <w:r>
        <w:t xml:space="preserve"> AG </w:t>
      </w:r>
      <w:r>
        <w:br w:type="page"/>
      </w:r>
    </w:p>
    <w:p w:rsidR="00A46FCE" w:rsidRDefault="00A46FCE">
      <w:pPr>
        <w:adjustRightInd/>
        <w:snapToGrid/>
        <w:spacing w:line="240" w:lineRule="auto"/>
      </w:pPr>
    </w:p>
    <w:p w:rsidR="00A46FCE" w:rsidRDefault="00874564">
      <w:pPr>
        <w:pStyle w:val="Inhaltsverzeichnisberschrift"/>
        <w:rPr>
          <w:highlight w:val="white"/>
        </w:rPr>
      </w:pPr>
      <w:r>
        <w:fldChar w:fldCharType="begin"/>
      </w:r>
      <w:r>
        <w:instrText xml:space="preserve"> DOCPROPERTY "Doc.TableOfRevision"\*CHARFORMAT \&lt;OawJumpToField value=0/&gt;</w:instrText>
      </w:r>
      <w:r>
        <w:fldChar w:fldCharType="separate"/>
      </w:r>
      <w:r>
        <w:t>Änderungsverzeichnis</w:t>
      </w:r>
      <w:r>
        <w:fldChar w:fldCharType="end"/>
      </w:r>
      <w:r>
        <w:t xml:space="preserve"> und Freigabe</w:t>
      </w:r>
    </w:p>
    <w:tbl>
      <w:tblPr>
        <w:tblStyle w:val="Tabellenraster"/>
        <w:tblW w:w="0" w:type="auto"/>
        <w:tblInd w:w="57" w:type="dxa"/>
        <w:tblLayout w:type="fixed"/>
        <w:tblLook w:val="04A0" w:firstRow="1" w:lastRow="0" w:firstColumn="1" w:lastColumn="0" w:noHBand="0" w:noVBand="1"/>
      </w:tblPr>
      <w:tblGrid>
        <w:gridCol w:w="840"/>
        <w:gridCol w:w="1003"/>
        <w:gridCol w:w="1418"/>
        <w:gridCol w:w="1134"/>
        <w:gridCol w:w="2551"/>
        <w:gridCol w:w="2178"/>
      </w:tblGrid>
      <w:tr w:rsidR="00A46FCE" w:rsidTr="00A46FCE">
        <w:trPr>
          <w:cnfStyle w:val="100000000000" w:firstRow="1" w:lastRow="0" w:firstColumn="0" w:lastColumn="0" w:oddVBand="0" w:evenVBand="0" w:oddHBand="0" w:evenHBand="0" w:firstRowFirstColumn="0" w:firstRowLastColumn="0" w:lastRowFirstColumn="0" w:lastRowLastColumn="0"/>
        </w:trPr>
        <w:tc>
          <w:tcPr>
            <w:tcW w:w="840" w:type="dxa"/>
            <w:tcBorders>
              <w:top w:val="single" w:sz="4" w:space="0" w:color="auto"/>
            </w:tcBorders>
            <w:shd w:val="clear" w:color="auto" w:fill="EAEAEA"/>
            <w:tcMar>
              <w:left w:w="57" w:type="dxa"/>
            </w:tcMar>
          </w:tcPr>
          <w:p w:rsidR="00A46FCE" w:rsidRDefault="00874564">
            <w:r>
              <w:fldChar w:fldCharType="begin"/>
            </w:r>
            <w:r>
              <w:instrText xml:space="preserve"> DOCPROPERTY "Doc.Version"\*CHARFORMAT \&lt;OawJumpToField value=0/&gt;</w:instrText>
            </w:r>
            <w:r>
              <w:fldChar w:fldCharType="separate"/>
            </w:r>
            <w:r>
              <w:t>Version</w:t>
            </w:r>
            <w:r>
              <w:fldChar w:fldCharType="end"/>
            </w:r>
          </w:p>
        </w:tc>
        <w:tc>
          <w:tcPr>
            <w:tcW w:w="1003" w:type="dxa"/>
            <w:tcBorders>
              <w:top w:val="single" w:sz="4" w:space="0" w:color="auto"/>
            </w:tcBorders>
            <w:shd w:val="clear" w:color="auto" w:fill="EAEAEA"/>
          </w:tcPr>
          <w:p w:rsidR="00A46FCE" w:rsidRDefault="00874564">
            <w:pPr>
              <w:rPr>
                <w:highlight w:val="white"/>
              </w:rPr>
            </w:pPr>
            <w:r>
              <w:fldChar w:fldCharType="begin"/>
            </w:r>
            <w:r>
              <w:instrText xml:space="preserve"> DOCPROPERTY "Doc.Status"\*CHARFORMAT \&lt;OawJumpToField value=0/&gt;</w:instrText>
            </w:r>
            <w:r>
              <w:fldChar w:fldCharType="separate"/>
            </w:r>
            <w:r>
              <w:t>Status</w:t>
            </w:r>
            <w:r>
              <w:fldChar w:fldCharType="end"/>
            </w:r>
          </w:p>
        </w:tc>
        <w:tc>
          <w:tcPr>
            <w:tcW w:w="1418" w:type="dxa"/>
            <w:tcBorders>
              <w:top w:val="single" w:sz="4" w:space="0" w:color="auto"/>
            </w:tcBorders>
            <w:shd w:val="clear" w:color="auto" w:fill="EAEAEA"/>
          </w:tcPr>
          <w:p w:rsidR="00A46FCE" w:rsidRDefault="00874564">
            <w:pPr>
              <w:rPr>
                <w:highlight w:val="white"/>
              </w:rPr>
            </w:pPr>
            <w:r>
              <w:fldChar w:fldCharType="begin"/>
            </w:r>
            <w:r>
              <w:instrText xml:space="preserve"> DOCPROPERTY "Doc.Name"\*CHARFORMAT \&lt;OawJumpToField value=0/&gt;</w:instrText>
            </w:r>
            <w:r>
              <w:fldChar w:fldCharType="separate"/>
            </w:r>
            <w:r>
              <w:t>Name</w:t>
            </w:r>
            <w:r>
              <w:fldChar w:fldCharType="end"/>
            </w:r>
          </w:p>
        </w:tc>
        <w:tc>
          <w:tcPr>
            <w:tcW w:w="1134" w:type="dxa"/>
            <w:tcBorders>
              <w:top w:val="single" w:sz="4" w:space="0" w:color="auto"/>
            </w:tcBorders>
            <w:shd w:val="clear" w:color="auto" w:fill="EAEAEA"/>
          </w:tcPr>
          <w:p w:rsidR="00A46FCE" w:rsidRDefault="00874564">
            <w:r>
              <w:fldChar w:fldCharType="begin"/>
            </w:r>
            <w:r>
              <w:instrText xml:space="preserve"> DOCPROPERTY "Doc.Date"\*CHARFORMAT \&lt;OawJumpToField value=0/&gt;</w:instrText>
            </w:r>
            <w:r>
              <w:fldChar w:fldCharType="separate"/>
            </w:r>
            <w:r>
              <w:t>Datum</w:t>
            </w:r>
            <w:r>
              <w:fldChar w:fldCharType="end"/>
            </w:r>
          </w:p>
        </w:tc>
        <w:tc>
          <w:tcPr>
            <w:tcW w:w="2551" w:type="dxa"/>
            <w:tcBorders>
              <w:top w:val="single" w:sz="4" w:space="0" w:color="auto"/>
            </w:tcBorders>
            <w:shd w:val="clear" w:color="auto" w:fill="EAEAEA"/>
          </w:tcPr>
          <w:p w:rsidR="00A46FCE" w:rsidRDefault="00874564">
            <w:r>
              <w:fldChar w:fldCharType="begin"/>
            </w:r>
            <w:r>
              <w:instrText xml:space="preserve"> DOCPROPERTY "Doc.Description"\*CHARFORMAT \&lt;OawJumpToField value=0/&gt;</w:instrText>
            </w:r>
            <w:r>
              <w:fldChar w:fldCharType="separate"/>
            </w:r>
            <w:r>
              <w:t>Beschreibung</w:t>
            </w:r>
            <w:r>
              <w:fldChar w:fldCharType="end"/>
            </w:r>
          </w:p>
        </w:tc>
        <w:tc>
          <w:tcPr>
            <w:tcW w:w="2178" w:type="dxa"/>
            <w:tcBorders>
              <w:top w:val="single" w:sz="4" w:space="0" w:color="auto"/>
            </w:tcBorders>
            <w:shd w:val="clear" w:color="auto" w:fill="EAEAEA"/>
          </w:tcPr>
          <w:p w:rsidR="00A46FCE" w:rsidRDefault="00874564">
            <w:pPr>
              <w:rPr>
                <w:highlight w:val="white"/>
              </w:rPr>
            </w:pPr>
            <w:r>
              <w:rPr>
                <w:highlight w:val="white"/>
              </w:rPr>
              <w:t>Freigabe</w:t>
            </w:r>
          </w:p>
        </w:tc>
      </w:tr>
      <w:tr w:rsidR="00A46FCE" w:rsidTr="00A46FCE">
        <w:tc>
          <w:tcPr>
            <w:tcW w:w="840" w:type="dxa"/>
            <w:tcMar>
              <w:left w:w="57" w:type="dxa"/>
            </w:tcMar>
          </w:tcPr>
          <w:p w:rsidR="00A46FCE" w:rsidRDefault="00874564">
            <w:r>
              <w:t>0.2</w:t>
            </w:r>
          </w:p>
        </w:tc>
        <w:tc>
          <w:tcPr>
            <w:tcW w:w="1003" w:type="dxa"/>
          </w:tcPr>
          <w:p w:rsidR="00A46FCE" w:rsidRDefault="00874564">
            <w:r>
              <w:t xml:space="preserve">1. </w:t>
            </w:r>
            <w:proofErr w:type="spellStart"/>
            <w:r>
              <w:t>Draft</w:t>
            </w:r>
            <w:proofErr w:type="spellEnd"/>
          </w:p>
        </w:tc>
        <w:tc>
          <w:tcPr>
            <w:tcW w:w="1418" w:type="dxa"/>
          </w:tcPr>
          <w:p w:rsidR="00A46FCE" w:rsidRDefault="00874564">
            <w:r>
              <w:t xml:space="preserve">Walter </w:t>
            </w:r>
            <w:proofErr w:type="spellStart"/>
            <w:r>
              <w:t>Berli</w:t>
            </w:r>
            <w:proofErr w:type="spellEnd"/>
            <w:r>
              <w:t>, SIX</w:t>
            </w:r>
          </w:p>
        </w:tc>
        <w:tc>
          <w:tcPr>
            <w:tcW w:w="1134" w:type="dxa"/>
          </w:tcPr>
          <w:p w:rsidR="00A46FCE" w:rsidRDefault="00874564">
            <w:r>
              <w:fldChar w:fldCharType="begin"/>
            </w:r>
            <w:r>
              <w:instrText xml:space="preserve"> DOCPROPERTY "Doc.Date.Input"\*CHARFORMAT </w:instrText>
            </w:r>
            <w:r>
              <w:fldChar w:fldCharType="separate"/>
            </w:r>
            <w:r>
              <w:t>[Datum]</w:t>
            </w:r>
            <w:r>
              <w:fldChar w:fldCharType="end"/>
            </w:r>
          </w:p>
        </w:tc>
        <w:tc>
          <w:tcPr>
            <w:tcW w:w="2551" w:type="dxa"/>
          </w:tcPr>
          <w:p w:rsidR="00A46FCE" w:rsidRDefault="00874564">
            <w:proofErr w:type="spellStart"/>
            <w:r>
              <w:t>ceis</w:t>
            </w:r>
            <w:proofErr w:type="spellEnd"/>
          </w:p>
        </w:tc>
        <w:tc>
          <w:tcPr>
            <w:tcW w:w="2178" w:type="dxa"/>
          </w:tcPr>
          <w:p w:rsidR="00A46FCE" w:rsidRDefault="00874564">
            <w:r>
              <w:t>-</w:t>
            </w:r>
          </w:p>
        </w:tc>
      </w:tr>
      <w:tr w:rsidR="00A46FCE" w:rsidTr="00A46FCE">
        <w:tc>
          <w:tcPr>
            <w:tcW w:w="840" w:type="dxa"/>
            <w:tcMar>
              <w:left w:w="57" w:type="dxa"/>
            </w:tcMar>
          </w:tcPr>
          <w:p w:rsidR="00A46FCE" w:rsidRDefault="00874564">
            <w:r>
              <w:t>0.3</w:t>
            </w:r>
          </w:p>
        </w:tc>
        <w:tc>
          <w:tcPr>
            <w:tcW w:w="1003" w:type="dxa"/>
          </w:tcPr>
          <w:p w:rsidR="00A46FCE" w:rsidRDefault="00874564">
            <w:r>
              <w:t>In Arbeit</w:t>
            </w:r>
          </w:p>
        </w:tc>
        <w:tc>
          <w:tcPr>
            <w:tcW w:w="1418" w:type="dxa"/>
          </w:tcPr>
          <w:p w:rsidR="00A46FCE" w:rsidRDefault="00874564">
            <w:r>
              <w:t xml:space="preserve">Walter  </w:t>
            </w:r>
            <w:proofErr w:type="spellStart"/>
            <w:r>
              <w:t>Berli</w:t>
            </w:r>
            <w:proofErr w:type="spellEnd"/>
            <w:r>
              <w:t>, SIX</w:t>
            </w:r>
          </w:p>
        </w:tc>
        <w:tc>
          <w:tcPr>
            <w:tcW w:w="1134" w:type="dxa"/>
          </w:tcPr>
          <w:p w:rsidR="00A46FCE" w:rsidRDefault="00874564">
            <w:r>
              <w:t>1.3.2013</w:t>
            </w:r>
          </w:p>
        </w:tc>
        <w:tc>
          <w:tcPr>
            <w:tcW w:w="2551" w:type="dxa"/>
          </w:tcPr>
          <w:p w:rsidR="00A46FCE" w:rsidRDefault="00874564">
            <w:r>
              <w:t>Input Begleitgruppe IT GB eingearbeitet</w:t>
            </w:r>
          </w:p>
        </w:tc>
        <w:tc>
          <w:tcPr>
            <w:tcW w:w="2178" w:type="dxa"/>
          </w:tcPr>
          <w:p w:rsidR="00A46FCE" w:rsidRDefault="00874564">
            <w:r>
              <w:t>-</w:t>
            </w:r>
          </w:p>
        </w:tc>
      </w:tr>
      <w:tr w:rsidR="00A46FCE" w:rsidTr="00A46FCE">
        <w:tc>
          <w:tcPr>
            <w:tcW w:w="840" w:type="dxa"/>
            <w:tcMar>
              <w:left w:w="57" w:type="dxa"/>
            </w:tcMar>
          </w:tcPr>
          <w:p w:rsidR="00A46FCE" w:rsidRDefault="00874564">
            <w:r>
              <w:t>0.4</w:t>
            </w:r>
          </w:p>
        </w:tc>
        <w:tc>
          <w:tcPr>
            <w:tcW w:w="1003" w:type="dxa"/>
          </w:tcPr>
          <w:p w:rsidR="00A46FCE" w:rsidRDefault="00874564">
            <w:r>
              <w:t>In Arbeit</w:t>
            </w:r>
          </w:p>
        </w:tc>
        <w:tc>
          <w:tcPr>
            <w:tcW w:w="1418" w:type="dxa"/>
          </w:tcPr>
          <w:p w:rsidR="00A46FCE" w:rsidRDefault="00874564">
            <w:r>
              <w:t xml:space="preserve">Christian </w:t>
            </w:r>
            <w:proofErr w:type="spellStart"/>
            <w:r>
              <w:t>Bütler</w:t>
            </w:r>
            <w:proofErr w:type="spellEnd"/>
            <w:r>
              <w:t>, BJ</w:t>
            </w:r>
          </w:p>
        </w:tc>
        <w:tc>
          <w:tcPr>
            <w:tcW w:w="1134" w:type="dxa"/>
          </w:tcPr>
          <w:p w:rsidR="00A46FCE" w:rsidRDefault="00874564">
            <w:r>
              <w:t>13.03.2013</w:t>
            </w:r>
          </w:p>
        </w:tc>
        <w:tc>
          <w:tcPr>
            <w:tcW w:w="2551" w:type="dxa"/>
          </w:tcPr>
          <w:p w:rsidR="00A46FCE" w:rsidRDefault="00874564">
            <w:r>
              <w:t>Erster Teil in Begleitgruppe IT GB bearbeitet</w:t>
            </w:r>
          </w:p>
        </w:tc>
        <w:tc>
          <w:tcPr>
            <w:tcW w:w="2178" w:type="dxa"/>
          </w:tcPr>
          <w:p w:rsidR="00A46FCE" w:rsidRDefault="00874564">
            <w:r>
              <w:t>-</w:t>
            </w:r>
          </w:p>
        </w:tc>
      </w:tr>
      <w:tr w:rsidR="00A46FCE" w:rsidTr="00A46FCE">
        <w:tc>
          <w:tcPr>
            <w:tcW w:w="840" w:type="dxa"/>
          </w:tcPr>
          <w:p w:rsidR="00A46FCE" w:rsidRDefault="00874564">
            <w:r>
              <w:t>0.41</w:t>
            </w:r>
          </w:p>
        </w:tc>
        <w:tc>
          <w:tcPr>
            <w:tcW w:w="1003" w:type="dxa"/>
          </w:tcPr>
          <w:p w:rsidR="00A46FCE" w:rsidRDefault="00874564">
            <w:r>
              <w:t>In Arbeit</w:t>
            </w:r>
          </w:p>
        </w:tc>
        <w:tc>
          <w:tcPr>
            <w:tcW w:w="1418" w:type="dxa"/>
          </w:tcPr>
          <w:p w:rsidR="00A46FCE" w:rsidRDefault="00874564">
            <w:r>
              <w:t>Peter Rosenberg, ZH</w:t>
            </w:r>
          </w:p>
        </w:tc>
        <w:tc>
          <w:tcPr>
            <w:tcW w:w="1134" w:type="dxa"/>
          </w:tcPr>
          <w:p w:rsidR="00A46FCE" w:rsidRDefault="00874564">
            <w:r>
              <w:t>18.03.2013</w:t>
            </w:r>
          </w:p>
        </w:tc>
        <w:tc>
          <w:tcPr>
            <w:tcW w:w="2551" w:type="dxa"/>
          </w:tcPr>
          <w:p w:rsidR="00A46FCE" w:rsidRDefault="00874564">
            <w:r>
              <w:t>Inputs zu V 0.4</w:t>
            </w:r>
          </w:p>
        </w:tc>
        <w:tc>
          <w:tcPr>
            <w:tcW w:w="2178" w:type="dxa"/>
          </w:tcPr>
          <w:p w:rsidR="00A46FCE" w:rsidRDefault="00874564">
            <w:r>
              <w:t>-</w:t>
            </w:r>
          </w:p>
        </w:tc>
      </w:tr>
      <w:tr w:rsidR="00A46FCE" w:rsidTr="00A46FCE">
        <w:tc>
          <w:tcPr>
            <w:tcW w:w="840" w:type="dxa"/>
          </w:tcPr>
          <w:p w:rsidR="00A46FCE" w:rsidRDefault="00874564">
            <w:r>
              <w:t>0.42</w:t>
            </w:r>
          </w:p>
        </w:tc>
        <w:tc>
          <w:tcPr>
            <w:tcW w:w="1003" w:type="dxa"/>
          </w:tcPr>
          <w:p w:rsidR="00A46FCE" w:rsidRDefault="00874564">
            <w:r>
              <w:t>In Arbeit</w:t>
            </w:r>
          </w:p>
        </w:tc>
        <w:tc>
          <w:tcPr>
            <w:tcW w:w="1418" w:type="dxa"/>
          </w:tcPr>
          <w:p w:rsidR="00A46FCE" w:rsidRDefault="00874564">
            <w:r>
              <w:t>Stefan Häusler, BE. Claude Eisenhut</w:t>
            </w:r>
          </w:p>
        </w:tc>
        <w:tc>
          <w:tcPr>
            <w:tcW w:w="1134" w:type="dxa"/>
          </w:tcPr>
          <w:p w:rsidR="00A46FCE" w:rsidRDefault="00874564">
            <w:r>
              <w:t>20.3.2013</w:t>
            </w:r>
          </w:p>
        </w:tc>
        <w:tc>
          <w:tcPr>
            <w:tcW w:w="2551" w:type="dxa"/>
          </w:tcPr>
          <w:p w:rsidR="00A46FCE" w:rsidRDefault="00874564">
            <w:r>
              <w:t>Inputs zu V 0.41</w:t>
            </w:r>
          </w:p>
        </w:tc>
        <w:tc>
          <w:tcPr>
            <w:tcW w:w="2178" w:type="dxa"/>
          </w:tcPr>
          <w:p w:rsidR="00A46FCE" w:rsidRDefault="00874564">
            <w:r>
              <w:t>-</w:t>
            </w:r>
          </w:p>
        </w:tc>
      </w:tr>
      <w:tr w:rsidR="00A46FCE" w:rsidTr="00A46FCE">
        <w:tc>
          <w:tcPr>
            <w:tcW w:w="840" w:type="dxa"/>
          </w:tcPr>
          <w:p w:rsidR="00A46FCE" w:rsidRDefault="00874564">
            <w:r>
              <w:t>0.5</w:t>
            </w:r>
          </w:p>
        </w:tc>
        <w:tc>
          <w:tcPr>
            <w:tcW w:w="1003" w:type="dxa"/>
          </w:tcPr>
          <w:p w:rsidR="00A46FCE" w:rsidRDefault="00874564">
            <w:r>
              <w:t>In Arbeit</w:t>
            </w:r>
          </w:p>
        </w:tc>
        <w:tc>
          <w:tcPr>
            <w:tcW w:w="1418" w:type="dxa"/>
          </w:tcPr>
          <w:p w:rsidR="00A46FCE" w:rsidRDefault="00874564">
            <w:r>
              <w:t xml:space="preserve">Christian </w:t>
            </w:r>
            <w:proofErr w:type="spellStart"/>
            <w:r>
              <w:t>Bütler</w:t>
            </w:r>
            <w:proofErr w:type="spellEnd"/>
            <w:r>
              <w:t>, BJ</w:t>
            </w:r>
          </w:p>
        </w:tc>
        <w:tc>
          <w:tcPr>
            <w:tcW w:w="1134" w:type="dxa"/>
          </w:tcPr>
          <w:p w:rsidR="00A46FCE" w:rsidRDefault="00874564">
            <w:r>
              <w:t>20.3.2013</w:t>
            </w:r>
          </w:p>
        </w:tc>
        <w:tc>
          <w:tcPr>
            <w:tcW w:w="2551" w:type="dxa"/>
          </w:tcPr>
          <w:p w:rsidR="00A46FCE" w:rsidRDefault="00874564">
            <w:r>
              <w:t>Inputs nach Diskussion auf Basis V 0.42 in Begleitgruppe IT GB</w:t>
            </w:r>
            <w:r>
              <w:t xml:space="preserve"> eingearbeitet</w:t>
            </w:r>
          </w:p>
        </w:tc>
        <w:tc>
          <w:tcPr>
            <w:tcW w:w="2178" w:type="dxa"/>
          </w:tcPr>
          <w:p w:rsidR="00A46FCE" w:rsidRDefault="00874564">
            <w:r>
              <w:t>-</w:t>
            </w:r>
          </w:p>
        </w:tc>
      </w:tr>
      <w:tr w:rsidR="00A46FCE" w:rsidTr="00A46FCE">
        <w:tc>
          <w:tcPr>
            <w:tcW w:w="840" w:type="dxa"/>
          </w:tcPr>
          <w:p w:rsidR="00A46FCE" w:rsidRDefault="00874564">
            <w:r>
              <w:t>0.51</w:t>
            </w:r>
          </w:p>
        </w:tc>
        <w:tc>
          <w:tcPr>
            <w:tcW w:w="1003" w:type="dxa"/>
          </w:tcPr>
          <w:p w:rsidR="00A46FCE" w:rsidRDefault="00874564">
            <w:r>
              <w:t>In Arbeit</w:t>
            </w:r>
          </w:p>
        </w:tc>
        <w:tc>
          <w:tcPr>
            <w:tcW w:w="1418" w:type="dxa"/>
          </w:tcPr>
          <w:p w:rsidR="00A46FCE" w:rsidRDefault="00874564">
            <w:r>
              <w:t xml:space="preserve">Christian </w:t>
            </w:r>
            <w:proofErr w:type="spellStart"/>
            <w:r>
              <w:t>Saner</w:t>
            </w:r>
            <w:proofErr w:type="spellEnd"/>
            <w:r>
              <w:t xml:space="preserve">, </w:t>
            </w:r>
            <w:proofErr w:type="spellStart"/>
            <w:r>
              <w:t>Bedag</w:t>
            </w:r>
            <w:proofErr w:type="spellEnd"/>
            <w:r>
              <w:t xml:space="preserve"> Informatik AG</w:t>
            </w:r>
          </w:p>
        </w:tc>
        <w:tc>
          <w:tcPr>
            <w:tcW w:w="1134" w:type="dxa"/>
          </w:tcPr>
          <w:p w:rsidR="00A46FCE" w:rsidRDefault="00874564">
            <w:r>
              <w:t>11.04.2013</w:t>
            </w:r>
          </w:p>
        </w:tc>
        <w:tc>
          <w:tcPr>
            <w:tcW w:w="2551" w:type="dxa"/>
          </w:tcPr>
          <w:p w:rsidR="00A46FCE" w:rsidRDefault="00874564">
            <w:r>
              <w:t>Ergänzungen zu V0.5</w:t>
            </w:r>
          </w:p>
        </w:tc>
        <w:tc>
          <w:tcPr>
            <w:tcW w:w="2178" w:type="dxa"/>
          </w:tcPr>
          <w:p w:rsidR="00A46FCE" w:rsidRDefault="00874564">
            <w:r>
              <w:t>-</w:t>
            </w:r>
          </w:p>
        </w:tc>
      </w:tr>
      <w:tr w:rsidR="00A46FCE" w:rsidTr="00A46FCE">
        <w:tc>
          <w:tcPr>
            <w:tcW w:w="840" w:type="dxa"/>
          </w:tcPr>
          <w:p w:rsidR="00A46FCE" w:rsidRDefault="00874564">
            <w:r>
              <w:t>0.53</w:t>
            </w:r>
          </w:p>
        </w:tc>
        <w:tc>
          <w:tcPr>
            <w:tcW w:w="1003" w:type="dxa"/>
          </w:tcPr>
          <w:p w:rsidR="00A46FCE" w:rsidRDefault="00874564">
            <w:r>
              <w:t>In Arbeit</w:t>
            </w:r>
          </w:p>
        </w:tc>
        <w:tc>
          <w:tcPr>
            <w:tcW w:w="1418" w:type="dxa"/>
          </w:tcPr>
          <w:p w:rsidR="00A46FCE" w:rsidRDefault="00874564">
            <w:r>
              <w:t xml:space="preserve">Claude Eisenhut, Walter </w:t>
            </w:r>
            <w:proofErr w:type="spellStart"/>
            <w:r>
              <w:t>Berli</w:t>
            </w:r>
            <w:proofErr w:type="spellEnd"/>
          </w:p>
        </w:tc>
        <w:tc>
          <w:tcPr>
            <w:tcW w:w="1134" w:type="dxa"/>
          </w:tcPr>
          <w:p w:rsidR="00A46FCE" w:rsidRDefault="00874564">
            <w:r>
              <w:t>11.06.2013</w:t>
            </w:r>
          </w:p>
        </w:tc>
        <w:tc>
          <w:tcPr>
            <w:tcW w:w="2551" w:type="dxa"/>
          </w:tcPr>
          <w:p w:rsidR="00A46FCE" w:rsidRDefault="00874564">
            <w:r>
              <w:t>Ergänzungen zu V0.51</w:t>
            </w:r>
          </w:p>
        </w:tc>
        <w:tc>
          <w:tcPr>
            <w:tcW w:w="2178" w:type="dxa"/>
          </w:tcPr>
          <w:p w:rsidR="00A46FCE" w:rsidRDefault="00874564">
            <w:r>
              <w:t>-</w:t>
            </w:r>
          </w:p>
        </w:tc>
      </w:tr>
      <w:tr w:rsidR="00A46FCE" w:rsidTr="00A46FCE">
        <w:tc>
          <w:tcPr>
            <w:tcW w:w="840" w:type="dxa"/>
          </w:tcPr>
          <w:p w:rsidR="00A46FCE" w:rsidRDefault="00874564">
            <w:r>
              <w:t>1.0</w:t>
            </w:r>
          </w:p>
        </w:tc>
        <w:tc>
          <w:tcPr>
            <w:tcW w:w="1003" w:type="dxa"/>
          </w:tcPr>
          <w:p w:rsidR="00A46FCE" w:rsidRDefault="00874564">
            <w:r>
              <w:t xml:space="preserve">Zur </w:t>
            </w:r>
            <w:proofErr w:type="spellStart"/>
            <w:r>
              <w:t>Geneh-migung</w:t>
            </w:r>
            <w:proofErr w:type="spellEnd"/>
          </w:p>
        </w:tc>
        <w:tc>
          <w:tcPr>
            <w:tcW w:w="1418" w:type="dxa"/>
          </w:tcPr>
          <w:p w:rsidR="00A46FCE" w:rsidRDefault="00874564">
            <w:r>
              <w:t xml:space="preserve">Christian </w:t>
            </w:r>
            <w:proofErr w:type="spellStart"/>
            <w:r>
              <w:t>Bütler</w:t>
            </w:r>
            <w:proofErr w:type="spellEnd"/>
          </w:p>
        </w:tc>
        <w:tc>
          <w:tcPr>
            <w:tcW w:w="1134" w:type="dxa"/>
          </w:tcPr>
          <w:p w:rsidR="00A46FCE" w:rsidRDefault="00874564">
            <w:r>
              <w:t>05.08.2013</w:t>
            </w:r>
          </w:p>
        </w:tc>
        <w:tc>
          <w:tcPr>
            <w:tcW w:w="2551" w:type="dxa"/>
          </w:tcPr>
          <w:p w:rsidR="00A46FCE" w:rsidRDefault="00874564">
            <w:r>
              <w:t xml:space="preserve">Ergänzung der </w:t>
            </w:r>
            <w:r>
              <w:t>Begleitgruppe</w:t>
            </w:r>
          </w:p>
        </w:tc>
        <w:tc>
          <w:tcPr>
            <w:tcW w:w="2178" w:type="dxa"/>
          </w:tcPr>
          <w:p w:rsidR="00A46FCE" w:rsidRDefault="00874564">
            <w:ins w:id="13" w:author="Christian Bütler" w:date="2013-10-28T17:52:00Z">
              <w:r>
                <w:t>-</w:t>
              </w:r>
            </w:ins>
          </w:p>
        </w:tc>
      </w:tr>
      <w:tr w:rsidR="00A46FCE" w:rsidTr="00A46FCE">
        <w:trPr>
          <w:ins w:id="14" w:author="Christian Bütler" w:date="2013-10-28T17:18:00Z"/>
        </w:trPr>
        <w:tc>
          <w:tcPr>
            <w:tcW w:w="840" w:type="dxa"/>
          </w:tcPr>
          <w:p w:rsidR="00A46FCE" w:rsidRDefault="00874564">
            <w:pPr>
              <w:rPr>
                <w:ins w:id="15" w:author="Christian Bütler" w:date="2013-10-28T17:18:00Z"/>
              </w:rPr>
            </w:pPr>
            <w:ins w:id="16" w:author="Christian Bütler" w:date="2013-10-28T17:18:00Z">
              <w:r>
                <w:t>1.1</w:t>
              </w:r>
            </w:ins>
          </w:p>
        </w:tc>
        <w:tc>
          <w:tcPr>
            <w:tcW w:w="1003" w:type="dxa"/>
          </w:tcPr>
          <w:p w:rsidR="00A46FCE" w:rsidRDefault="00874564">
            <w:pPr>
              <w:rPr>
                <w:ins w:id="17" w:author="Christian Bütler" w:date="2013-10-28T17:18:00Z"/>
              </w:rPr>
            </w:pPr>
            <w:ins w:id="18" w:author="Christian Bütler" w:date="2013-10-28T17:18:00Z">
              <w:r>
                <w:t xml:space="preserve">Zur </w:t>
              </w:r>
              <w:proofErr w:type="spellStart"/>
              <w:r>
                <w:t>Geneh-migung</w:t>
              </w:r>
              <w:proofErr w:type="spellEnd"/>
            </w:ins>
          </w:p>
        </w:tc>
        <w:tc>
          <w:tcPr>
            <w:tcW w:w="1418" w:type="dxa"/>
          </w:tcPr>
          <w:p w:rsidR="00A46FCE" w:rsidRDefault="00874564">
            <w:pPr>
              <w:rPr>
                <w:ins w:id="19" w:author="Christian Bütler" w:date="2013-10-28T17:18:00Z"/>
              </w:rPr>
            </w:pPr>
            <w:ins w:id="20" w:author="Christian Bütler" w:date="2013-10-28T17:18:00Z">
              <w:r>
                <w:t xml:space="preserve">Christian </w:t>
              </w:r>
              <w:proofErr w:type="spellStart"/>
              <w:r>
                <w:t>Bütler</w:t>
              </w:r>
              <w:proofErr w:type="spellEnd"/>
            </w:ins>
          </w:p>
        </w:tc>
        <w:tc>
          <w:tcPr>
            <w:tcW w:w="1134" w:type="dxa"/>
          </w:tcPr>
          <w:p w:rsidR="00A46FCE" w:rsidRDefault="00874564">
            <w:pPr>
              <w:rPr>
                <w:ins w:id="21" w:author="Christian Bütler" w:date="2013-10-28T17:18:00Z"/>
              </w:rPr>
            </w:pPr>
            <w:ins w:id="22" w:author="Christian Bütler" w:date="2013-10-28T17:18:00Z">
              <w:r>
                <w:t>20.09.2013</w:t>
              </w:r>
            </w:ins>
          </w:p>
        </w:tc>
        <w:tc>
          <w:tcPr>
            <w:tcW w:w="2551" w:type="dxa"/>
          </w:tcPr>
          <w:p w:rsidR="00A46FCE" w:rsidRDefault="00874564">
            <w:pPr>
              <w:rPr>
                <w:ins w:id="23" w:author="Christian Bütler" w:date="2013-10-28T17:18:00Z"/>
              </w:rPr>
            </w:pPr>
            <w:ins w:id="24" w:author="Christian Bütler" w:date="2013-10-28T17:18:00Z">
              <w:r>
                <w:t>Ergänzung Peter Rosenberg und Inputs Begleitgruppe</w:t>
              </w:r>
            </w:ins>
          </w:p>
        </w:tc>
        <w:tc>
          <w:tcPr>
            <w:tcW w:w="2178" w:type="dxa"/>
          </w:tcPr>
          <w:p w:rsidR="00A46FCE" w:rsidRDefault="00874564">
            <w:pPr>
              <w:rPr>
                <w:ins w:id="25" w:author="Christian Bütler" w:date="2013-10-28T17:18:00Z"/>
              </w:rPr>
            </w:pPr>
            <w:ins w:id="26" w:author="Christian Bütler" w:date="2013-10-28T17:52:00Z">
              <w:r>
                <w:t>-</w:t>
              </w:r>
            </w:ins>
          </w:p>
        </w:tc>
      </w:tr>
      <w:tr w:rsidR="00A46FCE" w:rsidTr="00A46FCE">
        <w:tc>
          <w:tcPr>
            <w:tcW w:w="840" w:type="dxa"/>
          </w:tcPr>
          <w:p w:rsidR="00A46FCE" w:rsidRDefault="00874564">
            <w:r>
              <w:t>1.</w:t>
            </w:r>
            <w:ins w:id="27" w:author="Christian Bütler" w:date="2013-10-28T17:18:00Z">
              <w:r>
                <w:t>2</w:t>
              </w:r>
            </w:ins>
            <w:del w:id="28" w:author="Christian Bütler" w:date="2013-10-28T17:18:00Z">
              <w:r>
                <w:delText>1</w:delText>
              </w:r>
            </w:del>
          </w:p>
        </w:tc>
        <w:tc>
          <w:tcPr>
            <w:tcW w:w="1003" w:type="dxa"/>
          </w:tcPr>
          <w:p w:rsidR="00A46FCE" w:rsidRDefault="00874564">
            <w:r>
              <w:t xml:space="preserve">Zur </w:t>
            </w:r>
            <w:proofErr w:type="spellStart"/>
            <w:r>
              <w:t>Geneh-migung</w:t>
            </w:r>
            <w:proofErr w:type="spellEnd"/>
          </w:p>
        </w:tc>
        <w:tc>
          <w:tcPr>
            <w:tcW w:w="1418" w:type="dxa"/>
          </w:tcPr>
          <w:p w:rsidR="00A46FCE" w:rsidRDefault="00874564">
            <w:r>
              <w:t xml:space="preserve">Christian </w:t>
            </w:r>
            <w:proofErr w:type="spellStart"/>
            <w:r>
              <w:t>Bütler</w:t>
            </w:r>
            <w:proofErr w:type="spellEnd"/>
          </w:p>
        </w:tc>
        <w:tc>
          <w:tcPr>
            <w:tcW w:w="1134" w:type="dxa"/>
          </w:tcPr>
          <w:p w:rsidR="00A46FCE" w:rsidRDefault="00874564">
            <w:del w:id="29" w:author="Christian Bütler" w:date="2013-10-28T17:18:00Z">
              <w:r>
                <w:delText>20</w:delText>
              </w:r>
            </w:del>
            <w:ins w:id="30" w:author="Christian Bütler" w:date="2013-10-28T17:18:00Z">
              <w:r>
                <w:t>28</w:t>
              </w:r>
            </w:ins>
            <w:r>
              <w:t>.</w:t>
            </w:r>
            <w:del w:id="31" w:author="Christian Bütler" w:date="2013-10-28T17:18:00Z">
              <w:r>
                <w:delText>09</w:delText>
              </w:r>
            </w:del>
            <w:ins w:id="32" w:author="Christian Bütler" w:date="2013-10-28T17:18:00Z">
              <w:r>
                <w:t>10</w:t>
              </w:r>
            </w:ins>
            <w:r>
              <w:t>.2013</w:t>
            </w:r>
          </w:p>
        </w:tc>
        <w:tc>
          <w:tcPr>
            <w:tcW w:w="2551" w:type="dxa"/>
          </w:tcPr>
          <w:p w:rsidR="00A46FCE" w:rsidRDefault="00874564">
            <w:del w:id="33" w:author="Christian Bütler" w:date="2013-10-28T17:52:00Z">
              <w:r>
                <w:delText>Ergänzung Peter Rosenberg und Inputs Begleitgruppe</w:delText>
              </w:r>
            </w:del>
            <w:ins w:id="34" w:author="Christian Bütler" w:date="2013-10-28T17:52:00Z">
              <w:r>
                <w:t>Div. Ergänzungen</w:t>
              </w:r>
            </w:ins>
          </w:p>
        </w:tc>
        <w:tc>
          <w:tcPr>
            <w:tcW w:w="2178" w:type="dxa"/>
          </w:tcPr>
          <w:p w:rsidR="00A46FCE" w:rsidRDefault="00A46FCE"/>
        </w:tc>
      </w:tr>
    </w:tbl>
    <w:p w:rsidR="00A46FCE" w:rsidRDefault="00874564">
      <w:pPr>
        <w:adjustRightInd/>
        <w:snapToGrid/>
        <w:spacing w:line="240" w:lineRule="auto"/>
        <w:rPr>
          <w:rFonts w:cs="Arial"/>
          <w:b/>
          <w:bCs/>
          <w:snapToGrid w:val="0"/>
          <w:sz w:val="24"/>
          <w:szCs w:val="32"/>
        </w:rPr>
      </w:pPr>
      <w:r>
        <w:br w:type="page"/>
      </w:r>
    </w:p>
    <w:p w:rsidR="00A46FCE" w:rsidRDefault="00874564">
      <w:pPr>
        <w:pStyle w:val="berschrift1"/>
      </w:pPr>
      <w:r>
        <w:lastRenderedPageBreak/>
        <w:fldChar w:fldCharType="begin"/>
      </w:r>
      <w:r>
        <w:instrText xml:space="preserve"> DOCPROPERTY "Doc.TableOfContents"\*CHARFORMAT \&lt;OawJumpToField value=0/&gt;</w:instrText>
      </w:r>
      <w:r>
        <w:fldChar w:fldCharType="separate"/>
      </w:r>
      <w:bookmarkStart w:id="35" w:name="_Toc364684894"/>
      <w:r>
        <w:t>Inhaltsverzeichnis</w:t>
      </w:r>
      <w:bookmarkEnd w:id="35"/>
      <w:r>
        <w:fldChar w:fldCharType="end"/>
      </w:r>
    </w:p>
    <w:p w:rsidR="00A46FCE" w:rsidRDefault="00874564">
      <w:pPr>
        <w:pStyle w:val="Verzeichnis1"/>
        <w:rPr>
          <w:rFonts w:asciiTheme="minorHAnsi" w:eastAsiaTheme="minorEastAsia" w:hAnsiTheme="minorHAnsi" w:cstheme="minorBidi"/>
          <w:b w:val="0"/>
          <w:noProof/>
          <w:sz w:val="22"/>
          <w:szCs w:val="22"/>
        </w:rPr>
      </w:pPr>
      <w:r>
        <w:fldChar w:fldCharType="begin"/>
      </w:r>
      <w:r>
        <w:instrText xml:space="preserve"> TOC \o "1-3" \h \z \u \&lt;OawJumpToField value=0/&gt;</w:instrText>
      </w:r>
      <w:r>
        <w:fldChar w:fldCharType="separate"/>
      </w:r>
      <w:hyperlink w:anchor="_Toc364684894" w:history="1">
        <w:r>
          <w:rPr>
            <w:rStyle w:val="Hyperlink"/>
            <w:noProof/>
          </w:rPr>
          <w:t>1. Inhaltsverzeichnis</w:t>
        </w:r>
        <w:r>
          <w:rPr>
            <w:noProof/>
            <w:webHidden/>
          </w:rPr>
          <w:tab/>
        </w:r>
        <w:r>
          <w:rPr>
            <w:noProof/>
            <w:webHidden/>
          </w:rPr>
          <w:fldChar w:fldCharType="begin"/>
        </w:r>
        <w:r>
          <w:rPr>
            <w:noProof/>
            <w:webHidden/>
          </w:rPr>
          <w:instrText xml:space="preserve"> PAGEREF _Toc364684894 \h </w:instrText>
        </w:r>
        <w:r>
          <w:rPr>
            <w:noProof/>
            <w:webHidden/>
          </w:rPr>
        </w:r>
        <w:r>
          <w:rPr>
            <w:noProof/>
            <w:webHidden/>
          </w:rPr>
          <w:fldChar w:fldCharType="separate"/>
        </w:r>
        <w:r>
          <w:rPr>
            <w:noProof/>
            <w:webHidden/>
          </w:rPr>
          <w:t>3</w:t>
        </w:r>
        <w:r>
          <w:rPr>
            <w:noProof/>
            <w:webHidden/>
          </w:rPr>
          <w:fldChar w:fldCharType="end"/>
        </w:r>
      </w:hyperlink>
    </w:p>
    <w:p w:rsidR="00A46FCE" w:rsidRDefault="00874564">
      <w:pPr>
        <w:pStyle w:val="Verzeichnis1"/>
        <w:rPr>
          <w:rFonts w:asciiTheme="minorHAnsi" w:eastAsiaTheme="minorEastAsia" w:hAnsiTheme="minorHAnsi" w:cstheme="minorBidi"/>
          <w:b w:val="0"/>
          <w:noProof/>
          <w:sz w:val="22"/>
          <w:szCs w:val="22"/>
        </w:rPr>
      </w:pPr>
      <w:hyperlink w:anchor="_Toc364684895" w:history="1">
        <w:r>
          <w:rPr>
            <w:rStyle w:val="Hyperlink"/>
            <w:noProof/>
          </w:rPr>
          <w:t>2. Dokumentinformation:</w:t>
        </w:r>
        <w:r>
          <w:rPr>
            <w:noProof/>
            <w:webHidden/>
          </w:rPr>
          <w:tab/>
        </w:r>
        <w:r>
          <w:rPr>
            <w:noProof/>
            <w:webHidden/>
          </w:rPr>
          <w:fldChar w:fldCharType="begin"/>
        </w:r>
        <w:r>
          <w:rPr>
            <w:noProof/>
            <w:webHidden/>
          </w:rPr>
          <w:instrText xml:space="preserve"> PAGEREF _Toc364684895 \h </w:instrText>
        </w:r>
        <w:r>
          <w:rPr>
            <w:noProof/>
            <w:webHidden/>
          </w:rPr>
        </w:r>
        <w:r>
          <w:rPr>
            <w:noProof/>
            <w:webHidden/>
          </w:rPr>
          <w:fldChar w:fldCharType="separate"/>
        </w:r>
        <w:r>
          <w:rPr>
            <w:noProof/>
            <w:webHidden/>
          </w:rPr>
          <w:t>4</w:t>
        </w:r>
        <w:r>
          <w:rPr>
            <w:noProof/>
            <w:webHidden/>
          </w:rPr>
          <w:fldChar w:fldCharType="end"/>
        </w:r>
      </w:hyperlink>
    </w:p>
    <w:p w:rsidR="00A46FCE" w:rsidRDefault="00874564">
      <w:pPr>
        <w:pStyle w:val="Verzeichnis2"/>
        <w:tabs>
          <w:tab w:val="right" w:leader="dot" w:pos="9344"/>
        </w:tabs>
        <w:rPr>
          <w:rFonts w:asciiTheme="minorHAnsi" w:eastAsiaTheme="minorEastAsia" w:hAnsiTheme="minorHAnsi" w:cstheme="minorBidi"/>
          <w:noProof/>
          <w:sz w:val="22"/>
          <w:szCs w:val="22"/>
        </w:rPr>
      </w:pPr>
      <w:hyperlink w:anchor="_Toc364684896" w:history="1">
        <w:r>
          <w:rPr>
            <w:rStyle w:val="Hyperlink"/>
            <w:noProof/>
          </w:rPr>
          <w:t>2.1. Inhalt und Zweck</w:t>
        </w:r>
        <w:r>
          <w:rPr>
            <w:noProof/>
            <w:webHidden/>
          </w:rPr>
          <w:tab/>
        </w:r>
        <w:r>
          <w:rPr>
            <w:noProof/>
            <w:webHidden/>
          </w:rPr>
          <w:fldChar w:fldCharType="begin"/>
        </w:r>
        <w:r>
          <w:rPr>
            <w:noProof/>
            <w:webHidden/>
          </w:rPr>
          <w:instrText xml:space="preserve"> PAGEREF _To</w:instrText>
        </w:r>
        <w:r>
          <w:rPr>
            <w:noProof/>
            <w:webHidden/>
          </w:rPr>
          <w:instrText xml:space="preserve">c364684896 \h </w:instrText>
        </w:r>
        <w:r>
          <w:rPr>
            <w:noProof/>
            <w:webHidden/>
          </w:rPr>
        </w:r>
        <w:r>
          <w:rPr>
            <w:noProof/>
            <w:webHidden/>
          </w:rPr>
          <w:fldChar w:fldCharType="separate"/>
        </w:r>
        <w:r>
          <w:rPr>
            <w:noProof/>
            <w:webHidden/>
          </w:rPr>
          <w:t>4</w:t>
        </w:r>
        <w:r>
          <w:rPr>
            <w:noProof/>
            <w:webHidden/>
          </w:rPr>
          <w:fldChar w:fldCharType="end"/>
        </w:r>
      </w:hyperlink>
    </w:p>
    <w:p w:rsidR="00A46FCE" w:rsidRDefault="00874564">
      <w:pPr>
        <w:pStyle w:val="Verzeichnis2"/>
        <w:tabs>
          <w:tab w:val="right" w:leader="dot" w:pos="9344"/>
        </w:tabs>
        <w:rPr>
          <w:rFonts w:asciiTheme="minorHAnsi" w:eastAsiaTheme="minorEastAsia" w:hAnsiTheme="minorHAnsi" w:cstheme="minorBidi"/>
          <w:noProof/>
          <w:sz w:val="22"/>
          <w:szCs w:val="22"/>
        </w:rPr>
      </w:pPr>
      <w:hyperlink w:anchor="_Toc364684897" w:history="1">
        <w:r>
          <w:rPr>
            <w:rStyle w:val="Hyperlink"/>
            <w:noProof/>
          </w:rPr>
          <w:t>2.2. Gültigkeit</w:t>
        </w:r>
        <w:r>
          <w:rPr>
            <w:noProof/>
            <w:webHidden/>
          </w:rPr>
          <w:tab/>
        </w:r>
        <w:r>
          <w:rPr>
            <w:noProof/>
            <w:webHidden/>
          </w:rPr>
          <w:fldChar w:fldCharType="begin"/>
        </w:r>
        <w:r>
          <w:rPr>
            <w:noProof/>
            <w:webHidden/>
          </w:rPr>
          <w:instrText xml:space="preserve"> PAGEREF _Toc364684897 \h </w:instrText>
        </w:r>
        <w:r>
          <w:rPr>
            <w:noProof/>
            <w:webHidden/>
          </w:rPr>
        </w:r>
        <w:r>
          <w:rPr>
            <w:noProof/>
            <w:webHidden/>
          </w:rPr>
          <w:fldChar w:fldCharType="separate"/>
        </w:r>
        <w:r>
          <w:rPr>
            <w:noProof/>
            <w:webHidden/>
          </w:rPr>
          <w:t>4</w:t>
        </w:r>
        <w:r>
          <w:rPr>
            <w:noProof/>
            <w:webHidden/>
          </w:rPr>
          <w:fldChar w:fldCharType="end"/>
        </w:r>
      </w:hyperlink>
    </w:p>
    <w:p w:rsidR="00A46FCE" w:rsidRDefault="00874564">
      <w:pPr>
        <w:pStyle w:val="Verzeichnis2"/>
        <w:tabs>
          <w:tab w:val="right" w:leader="dot" w:pos="9344"/>
        </w:tabs>
        <w:rPr>
          <w:rFonts w:asciiTheme="minorHAnsi" w:eastAsiaTheme="minorEastAsia" w:hAnsiTheme="minorHAnsi" w:cstheme="minorBidi"/>
          <w:noProof/>
          <w:sz w:val="22"/>
          <w:szCs w:val="22"/>
        </w:rPr>
      </w:pPr>
      <w:hyperlink w:anchor="_Toc364684898" w:history="1">
        <w:r>
          <w:rPr>
            <w:rStyle w:val="Hyperlink"/>
            <w:noProof/>
          </w:rPr>
          <w:t>2.3. Vertraulichkeit</w:t>
        </w:r>
        <w:r>
          <w:rPr>
            <w:noProof/>
            <w:webHidden/>
          </w:rPr>
          <w:tab/>
        </w:r>
        <w:r>
          <w:rPr>
            <w:noProof/>
            <w:webHidden/>
          </w:rPr>
          <w:fldChar w:fldCharType="begin"/>
        </w:r>
        <w:r>
          <w:rPr>
            <w:noProof/>
            <w:webHidden/>
          </w:rPr>
          <w:instrText xml:space="preserve"> PAGEREF _Toc364684898 \h </w:instrText>
        </w:r>
        <w:r>
          <w:rPr>
            <w:noProof/>
            <w:webHidden/>
          </w:rPr>
        </w:r>
        <w:r>
          <w:rPr>
            <w:noProof/>
            <w:webHidden/>
          </w:rPr>
          <w:fldChar w:fldCharType="separate"/>
        </w:r>
        <w:r>
          <w:rPr>
            <w:noProof/>
            <w:webHidden/>
          </w:rPr>
          <w:t>4</w:t>
        </w:r>
        <w:r>
          <w:rPr>
            <w:noProof/>
            <w:webHidden/>
          </w:rPr>
          <w:fldChar w:fldCharType="end"/>
        </w:r>
      </w:hyperlink>
    </w:p>
    <w:p w:rsidR="00A46FCE" w:rsidRDefault="00874564">
      <w:pPr>
        <w:pStyle w:val="Verzeichnis1"/>
        <w:rPr>
          <w:rFonts w:asciiTheme="minorHAnsi" w:eastAsiaTheme="minorEastAsia" w:hAnsiTheme="minorHAnsi" w:cstheme="minorBidi"/>
          <w:b w:val="0"/>
          <w:noProof/>
          <w:sz w:val="22"/>
          <w:szCs w:val="22"/>
        </w:rPr>
      </w:pPr>
      <w:hyperlink w:anchor="_Toc364684899" w:history="1">
        <w:r>
          <w:rPr>
            <w:rStyle w:val="Hyperlink"/>
            <w:noProof/>
          </w:rPr>
          <w:t xml:space="preserve">3. </w:t>
        </w:r>
        <w:r>
          <w:rPr>
            <w:rStyle w:val="Hyperlink"/>
            <w:noProof/>
          </w:rPr>
          <w:t>Ausgangslage</w:t>
        </w:r>
        <w:r>
          <w:rPr>
            <w:noProof/>
            <w:webHidden/>
          </w:rPr>
          <w:tab/>
        </w:r>
        <w:r>
          <w:rPr>
            <w:noProof/>
            <w:webHidden/>
          </w:rPr>
          <w:fldChar w:fldCharType="begin"/>
        </w:r>
        <w:r>
          <w:rPr>
            <w:noProof/>
            <w:webHidden/>
          </w:rPr>
          <w:instrText xml:space="preserve"> PAGEREF _Toc364684899 \h </w:instrText>
        </w:r>
        <w:r>
          <w:rPr>
            <w:noProof/>
            <w:webHidden/>
          </w:rPr>
        </w:r>
        <w:r>
          <w:rPr>
            <w:noProof/>
            <w:webHidden/>
          </w:rPr>
          <w:fldChar w:fldCharType="separate"/>
        </w:r>
        <w:r>
          <w:rPr>
            <w:noProof/>
            <w:webHidden/>
          </w:rPr>
          <w:t>4</w:t>
        </w:r>
        <w:r>
          <w:rPr>
            <w:noProof/>
            <w:webHidden/>
          </w:rPr>
          <w:fldChar w:fldCharType="end"/>
        </w:r>
      </w:hyperlink>
    </w:p>
    <w:p w:rsidR="00A46FCE" w:rsidRDefault="00874564">
      <w:pPr>
        <w:pStyle w:val="Verzeichnis1"/>
        <w:rPr>
          <w:rFonts w:asciiTheme="minorHAnsi" w:eastAsiaTheme="minorEastAsia" w:hAnsiTheme="minorHAnsi" w:cstheme="minorBidi"/>
          <w:b w:val="0"/>
          <w:noProof/>
          <w:sz w:val="22"/>
          <w:szCs w:val="22"/>
        </w:rPr>
      </w:pPr>
      <w:hyperlink w:anchor="_Toc364684900" w:history="1">
        <w:r>
          <w:rPr>
            <w:rStyle w:val="Hyperlink"/>
            <w:noProof/>
          </w:rPr>
          <w:t>4. Rollen und Begriffsdefinitionen</w:t>
        </w:r>
        <w:r>
          <w:rPr>
            <w:noProof/>
            <w:webHidden/>
          </w:rPr>
          <w:tab/>
        </w:r>
        <w:r>
          <w:rPr>
            <w:noProof/>
            <w:webHidden/>
          </w:rPr>
          <w:fldChar w:fldCharType="begin"/>
        </w:r>
        <w:r>
          <w:rPr>
            <w:noProof/>
            <w:webHidden/>
          </w:rPr>
          <w:instrText xml:space="preserve"> PAGEREF _Toc364684900 \h </w:instrText>
        </w:r>
        <w:r>
          <w:rPr>
            <w:noProof/>
            <w:webHidden/>
          </w:rPr>
        </w:r>
        <w:r>
          <w:rPr>
            <w:noProof/>
            <w:webHidden/>
          </w:rPr>
          <w:fldChar w:fldCharType="separate"/>
        </w:r>
        <w:r>
          <w:rPr>
            <w:noProof/>
            <w:webHidden/>
          </w:rPr>
          <w:t>4</w:t>
        </w:r>
        <w:r>
          <w:rPr>
            <w:noProof/>
            <w:webHidden/>
          </w:rPr>
          <w:fldChar w:fldCharType="end"/>
        </w:r>
      </w:hyperlink>
    </w:p>
    <w:p w:rsidR="00A46FCE" w:rsidRDefault="00874564">
      <w:pPr>
        <w:pStyle w:val="Verzeichnis2"/>
        <w:tabs>
          <w:tab w:val="right" w:leader="dot" w:pos="9344"/>
        </w:tabs>
        <w:rPr>
          <w:rFonts w:asciiTheme="minorHAnsi" w:eastAsiaTheme="minorEastAsia" w:hAnsiTheme="minorHAnsi" w:cstheme="minorBidi"/>
          <w:noProof/>
          <w:sz w:val="22"/>
          <w:szCs w:val="22"/>
        </w:rPr>
      </w:pPr>
      <w:hyperlink w:anchor="_Toc364684901" w:history="1">
        <w:r>
          <w:rPr>
            <w:rStyle w:val="Hyperlink"/>
            <w:noProof/>
          </w:rPr>
          <w:t>4.1. Rollen</w:t>
        </w:r>
        <w:r>
          <w:rPr>
            <w:noProof/>
            <w:webHidden/>
          </w:rPr>
          <w:tab/>
        </w:r>
        <w:r>
          <w:rPr>
            <w:noProof/>
            <w:webHidden/>
          </w:rPr>
          <w:fldChar w:fldCharType="begin"/>
        </w:r>
        <w:r>
          <w:rPr>
            <w:noProof/>
            <w:webHidden/>
          </w:rPr>
          <w:instrText xml:space="preserve"> PAGEREF _Toc364684901 \h </w:instrText>
        </w:r>
        <w:r>
          <w:rPr>
            <w:noProof/>
            <w:webHidden/>
          </w:rPr>
        </w:r>
        <w:r>
          <w:rPr>
            <w:noProof/>
            <w:webHidden/>
          </w:rPr>
          <w:fldChar w:fldCharType="separate"/>
        </w:r>
        <w:r>
          <w:rPr>
            <w:noProof/>
            <w:webHidden/>
          </w:rPr>
          <w:t>4</w:t>
        </w:r>
        <w:r>
          <w:rPr>
            <w:noProof/>
            <w:webHidden/>
          </w:rPr>
          <w:fldChar w:fldCharType="end"/>
        </w:r>
      </w:hyperlink>
    </w:p>
    <w:p w:rsidR="00A46FCE" w:rsidRDefault="00874564">
      <w:pPr>
        <w:pStyle w:val="Verzeichnis3"/>
        <w:tabs>
          <w:tab w:val="right" w:leader="dot" w:pos="9344"/>
        </w:tabs>
        <w:rPr>
          <w:rFonts w:asciiTheme="minorHAnsi" w:eastAsiaTheme="minorEastAsia" w:hAnsiTheme="minorHAnsi" w:cstheme="minorBidi"/>
          <w:noProof/>
          <w:sz w:val="22"/>
          <w:szCs w:val="22"/>
        </w:rPr>
      </w:pPr>
      <w:hyperlink w:anchor="_Toc364684902" w:history="1">
        <w:r>
          <w:rPr>
            <w:rStyle w:val="Hyperlink"/>
            <w:noProof/>
          </w:rPr>
          <w:t>4.1.1. Begleitgruppe zu Informatikthemen des Bereichs Grundbuch</w:t>
        </w:r>
        <w:r>
          <w:rPr>
            <w:noProof/>
            <w:webHidden/>
          </w:rPr>
          <w:tab/>
        </w:r>
        <w:r>
          <w:rPr>
            <w:noProof/>
            <w:webHidden/>
          </w:rPr>
          <w:fldChar w:fldCharType="begin"/>
        </w:r>
        <w:r>
          <w:rPr>
            <w:noProof/>
            <w:webHidden/>
          </w:rPr>
          <w:instrText xml:space="preserve"> P</w:instrText>
        </w:r>
        <w:r>
          <w:rPr>
            <w:noProof/>
            <w:webHidden/>
          </w:rPr>
          <w:instrText xml:space="preserve">AGEREF _Toc364684902 \h </w:instrText>
        </w:r>
        <w:r>
          <w:rPr>
            <w:noProof/>
            <w:webHidden/>
          </w:rPr>
        </w:r>
        <w:r>
          <w:rPr>
            <w:noProof/>
            <w:webHidden/>
          </w:rPr>
          <w:fldChar w:fldCharType="separate"/>
        </w:r>
        <w:r>
          <w:rPr>
            <w:noProof/>
            <w:webHidden/>
          </w:rPr>
          <w:t>4</w:t>
        </w:r>
        <w:r>
          <w:rPr>
            <w:noProof/>
            <w:webHidden/>
          </w:rPr>
          <w:fldChar w:fldCharType="end"/>
        </w:r>
      </w:hyperlink>
    </w:p>
    <w:p w:rsidR="00A46FCE" w:rsidRDefault="00874564">
      <w:pPr>
        <w:pStyle w:val="Verzeichnis3"/>
        <w:tabs>
          <w:tab w:val="right" w:leader="dot" w:pos="9344"/>
        </w:tabs>
        <w:rPr>
          <w:rFonts w:asciiTheme="minorHAnsi" w:eastAsiaTheme="minorEastAsia" w:hAnsiTheme="minorHAnsi" w:cstheme="minorBidi"/>
          <w:noProof/>
          <w:sz w:val="22"/>
          <w:szCs w:val="22"/>
        </w:rPr>
      </w:pPr>
      <w:hyperlink w:anchor="_Toc364684903" w:history="1">
        <w:r>
          <w:rPr>
            <w:rStyle w:val="Hyperlink"/>
            <w:noProof/>
          </w:rPr>
          <w:t>4.1.2. Softwarehersteller</w:t>
        </w:r>
        <w:r>
          <w:rPr>
            <w:noProof/>
            <w:webHidden/>
          </w:rPr>
          <w:tab/>
        </w:r>
        <w:r>
          <w:rPr>
            <w:noProof/>
            <w:webHidden/>
          </w:rPr>
          <w:fldChar w:fldCharType="begin"/>
        </w:r>
        <w:r>
          <w:rPr>
            <w:noProof/>
            <w:webHidden/>
          </w:rPr>
          <w:instrText xml:space="preserve"> PAGEREF _Toc364684903 \h </w:instrText>
        </w:r>
        <w:r>
          <w:rPr>
            <w:noProof/>
            <w:webHidden/>
          </w:rPr>
        </w:r>
        <w:r>
          <w:rPr>
            <w:noProof/>
            <w:webHidden/>
          </w:rPr>
          <w:fldChar w:fldCharType="separate"/>
        </w:r>
        <w:r>
          <w:rPr>
            <w:noProof/>
            <w:webHidden/>
          </w:rPr>
          <w:t>4</w:t>
        </w:r>
        <w:r>
          <w:rPr>
            <w:noProof/>
            <w:webHidden/>
          </w:rPr>
          <w:fldChar w:fldCharType="end"/>
        </w:r>
      </w:hyperlink>
    </w:p>
    <w:p w:rsidR="00A46FCE" w:rsidRDefault="00874564">
      <w:pPr>
        <w:pStyle w:val="Verzeichnis3"/>
        <w:tabs>
          <w:tab w:val="right" w:leader="dot" w:pos="9344"/>
        </w:tabs>
        <w:rPr>
          <w:rFonts w:asciiTheme="minorHAnsi" w:eastAsiaTheme="minorEastAsia" w:hAnsiTheme="minorHAnsi" w:cstheme="minorBidi"/>
          <w:noProof/>
          <w:sz w:val="22"/>
          <w:szCs w:val="22"/>
        </w:rPr>
      </w:pPr>
      <w:hyperlink w:anchor="_Toc364684904" w:history="1">
        <w:r>
          <w:rPr>
            <w:rStyle w:val="Hyperlink"/>
            <w:noProof/>
          </w:rPr>
          <w:t>4.1.3. Kantone</w:t>
        </w:r>
        <w:r>
          <w:rPr>
            <w:noProof/>
            <w:webHidden/>
          </w:rPr>
          <w:tab/>
        </w:r>
        <w:r>
          <w:rPr>
            <w:noProof/>
            <w:webHidden/>
          </w:rPr>
          <w:fldChar w:fldCharType="begin"/>
        </w:r>
        <w:r>
          <w:rPr>
            <w:noProof/>
            <w:webHidden/>
          </w:rPr>
          <w:instrText xml:space="preserve"> PAGEREF _Toc364684904 \h </w:instrText>
        </w:r>
        <w:r>
          <w:rPr>
            <w:noProof/>
            <w:webHidden/>
          </w:rPr>
        </w:r>
        <w:r>
          <w:rPr>
            <w:noProof/>
            <w:webHidden/>
          </w:rPr>
          <w:fldChar w:fldCharType="separate"/>
        </w:r>
        <w:r>
          <w:rPr>
            <w:noProof/>
            <w:webHidden/>
          </w:rPr>
          <w:t>4</w:t>
        </w:r>
        <w:r>
          <w:rPr>
            <w:noProof/>
            <w:webHidden/>
          </w:rPr>
          <w:fldChar w:fldCharType="end"/>
        </w:r>
      </w:hyperlink>
    </w:p>
    <w:p w:rsidR="00A46FCE" w:rsidRDefault="00874564">
      <w:pPr>
        <w:pStyle w:val="Verzeichnis3"/>
        <w:tabs>
          <w:tab w:val="right" w:leader="dot" w:pos="9344"/>
        </w:tabs>
        <w:rPr>
          <w:rFonts w:asciiTheme="minorHAnsi" w:eastAsiaTheme="minorEastAsia" w:hAnsiTheme="minorHAnsi" w:cstheme="minorBidi"/>
          <w:noProof/>
          <w:sz w:val="22"/>
          <w:szCs w:val="22"/>
        </w:rPr>
      </w:pPr>
      <w:hyperlink w:anchor="_Toc364684905" w:history="1">
        <w:r>
          <w:rPr>
            <w:rStyle w:val="Hyperlink"/>
            <w:noProof/>
          </w:rPr>
          <w:t>4.1.4. Bundesamt für Justiz</w:t>
        </w:r>
        <w:r>
          <w:rPr>
            <w:noProof/>
            <w:webHidden/>
          </w:rPr>
          <w:tab/>
        </w:r>
        <w:r>
          <w:rPr>
            <w:noProof/>
            <w:webHidden/>
          </w:rPr>
          <w:fldChar w:fldCharType="begin"/>
        </w:r>
        <w:r>
          <w:rPr>
            <w:noProof/>
            <w:webHidden/>
          </w:rPr>
          <w:instrText xml:space="preserve"> PAGEREF _Toc364684905 \h </w:instrText>
        </w:r>
        <w:r>
          <w:rPr>
            <w:noProof/>
            <w:webHidden/>
          </w:rPr>
        </w:r>
        <w:r>
          <w:rPr>
            <w:noProof/>
            <w:webHidden/>
          </w:rPr>
          <w:fldChar w:fldCharType="separate"/>
        </w:r>
        <w:r>
          <w:rPr>
            <w:noProof/>
            <w:webHidden/>
          </w:rPr>
          <w:t>4</w:t>
        </w:r>
        <w:r>
          <w:rPr>
            <w:noProof/>
            <w:webHidden/>
          </w:rPr>
          <w:fldChar w:fldCharType="end"/>
        </w:r>
      </w:hyperlink>
    </w:p>
    <w:p w:rsidR="00A46FCE" w:rsidRDefault="00874564">
      <w:pPr>
        <w:pStyle w:val="Verzeichnis3"/>
        <w:tabs>
          <w:tab w:val="right" w:leader="dot" w:pos="9344"/>
        </w:tabs>
        <w:rPr>
          <w:rFonts w:asciiTheme="minorHAnsi" w:eastAsiaTheme="minorEastAsia" w:hAnsiTheme="minorHAnsi" w:cstheme="minorBidi"/>
          <w:noProof/>
          <w:sz w:val="22"/>
          <w:szCs w:val="22"/>
        </w:rPr>
      </w:pPr>
      <w:hyperlink w:anchor="_Toc364684906" w:history="1">
        <w:r>
          <w:rPr>
            <w:rStyle w:val="Hyperlink"/>
            <w:noProof/>
          </w:rPr>
          <w:t>4.1.5. Sammelstelle für kt. Erweiterungen</w:t>
        </w:r>
        <w:r>
          <w:rPr>
            <w:noProof/>
            <w:webHidden/>
          </w:rPr>
          <w:tab/>
        </w:r>
        <w:r>
          <w:rPr>
            <w:noProof/>
            <w:webHidden/>
          </w:rPr>
          <w:fldChar w:fldCharType="begin"/>
        </w:r>
        <w:r>
          <w:rPr>
            <w:noProof/>
            <w:webHidden/>
          </w:rPr>
          <w:instrText xml:space="preserve"> PAGEREF _Toc364684906 \h </w:instrText>
        </w:r>
        <w:r>
          <w:rPr>
            <w:noProof/>
            <w:webHidden/>
          </w:rPr>
        </w:r>
        <w:r>
          <w:rPr>
            <w:noProof/>
            <w:webHidden/>
          </w:rPr>
          <w:fldChar w:fldCharType="separate"/>
        </w:r>
        <w:r>
          <w:rPr>
            <w:noProof/>
            <w:webHidden/>
          </w:rPr>
          <w:t>5</w:t>
        </w:r>
        <w:r>
          <w:rPr>
            <w:noProof/>
            <w:webHidden/>
          </w:rPr>
          <w:fldChar w:fldCharType="end"/>
        </w:r>
      </w:hyperlink>
    </w:p>
    <w:p w:rsidR="00A46FCE" w:rsidRDefault="00874564">
      <w:pPr>
        <w:pStyle w:val="Verzeichnis2"/>
        <w:tabs>
          <w:tab w:val="right" w:leader="dot" w:pos="9344"/>
        </w:tabs>
        <w:rPr>
          <w:rFonts w:asciiTheme="minorHAnsi" w:eastAsiaTheme="minorEastAsia" w:hAnsiTheme="minorHAnsi" w:cstheme="minorBidi"/>
          <w:noProof/>
          <w:sz w:val="22"/>
          <w:szCs w:val="22"/>
        </w:rPr>
      </w:pPr>
      <w:hyperlink w:anchor="_Toc364684907" w:history="1">
        <w:r>
          <w:rPr>
            <w:rStyle w:val="Hyperlink"/>
            <w:noProof/>
          </w:rPr>
          <w:t>4.2. Begriff</w:t>
        </w:r>
        <w:r>
          <w:rPr>
            <w:rStyle w:val="Hyperlink"/>
            <w:noProof/>
          </w:rPr>
          <w:t>sdefinition</w:t>
        </w:r>
        <w:r>
          <w:rPr>
            <w:noProof/>
            <w:webHidden/>
          </w:rPr>
          <w:tab/>
        </w:r>
        <w:r>
          <w:rPr>
            <w:noProof/>
            <w:webHidden/>
          </w:rPr>
          <w:fldChar w:fldCharType="begin"/>
        </w:r>
        <w:r>
          <w:rPr>
            <w:noProof/>
            <w:webHidden/>
          </w:rPr>
          <w:instrText xml:space="preserve"> PAGEREF _Toc364684907 \h </w:instrText>
        </w:r>
        <w:r>
          <w:rPr>
            <w:noProof/>
            <w:webHidden/>
          </w:rPr>
        </w:r>
        <w:r>
          <w:rPr>
            <w:noProof/>
            <w:webHidden/>
          </w:rPr>
          <w:fldChar w:fldCharType="separate"/>
        </w:r>
        <w:r>
          <w:rPr>
            <w:noProof/>
            <w:webHidden/>
          </w:rPr>
          <w:t>5</w:t>
        </w:r>
        <w:r>
          <w:rPr>
            <w:noProof/>
            <w:webHidden/>
          </w:rPr>
          <w:fldChar w:fldCharType="end"/>
        </w:r>
      </w:hyperlink>
    </w:p>
    <w:p w:rsidR="00A46FCE" w:rsidRDefault="00874564">
      <w:pPr>
        <w:pStyle w:val="Verzeichnis2"/>
        <w:tabs>
          <w:tab w:val="right" w:leader="dot" w:pos="9344"/>
        </w:tabs>
        <w:rPr>
          <w:rFonts w:asciiTheme="minorHAnsi" w:eastAsiaTheme="minorEastAsia" w:hAnsiTheme="minorHAnsi" w:cstheme="minorBidi"/>
          <w:noProof/>
          <w:sz w:val="22"/>
          <w:szCs w:val="22"/>
        </w:rPr>
      </w:pPr>
      <w:hyperlink w:anchor="_Toc364684908" w:history="1">
        <w:r>
          <w:rPr>
            <w:rStyle w:val="Hyperlink"/>
            <w:noProof/>
          </w:rPr>
          <w:t>4.3. Nummerierung der Versionen</w:t>
        </w:r>
        <w:r>
          <w:rPr>
            <w:noProof/>
            <w:webHidden/>
          </w:rPr>
          <w:tab/>
        </w:r>
        <w:r>
          <w:rPr>
            <w:noProof/>
            <w:webHidden/>
          </w:rPr>
          <w:fldChar w:fldCharType="begin"/>
        </w:r>
        <w:r>
          <w:rPr>
            <w:noProof/>
            <w:webHidden/>
          </w:rPr>
          <w:instrText xml:space="preserve"> PAGEREF _Toc364684908 \h </w:instrText>
        </w:r>
        <w:r>
          <w:rPr>
            <w:noProof/>
            <w:webHidden/>
          </w:rPr>
        </w:r>
        <w:r>
          <w:rPr>
            <w:noProof/>
            <w:webHidden/>
          </w:rPr>
          <w:fldChar w:fldCharType="separate"/>
        </w:r>
        <w:r>
          <w:rPr>
            <w:noProof/>
            <w:webHidden/>
          </w:rPr>
          <w:t>5</w:t>
        </w:r>
        <w:r>
          <w:rPr>
            <w:noProof/>
            <w:webHidden/>
          </w:rPr>
          <w:fldChar w:fldCharType="end"/>
        </w:r>
      </w:hyperlink>
    </w:p>
    <w:p w:rsidR="00A46FCE" w:rsidRDefault="00874564">
      <w:pPr>
        <w:pStyle w:val="Verzeichnis1"/>
        <w:rPr>
          <w:rFonts w:asciiTheme="minorHAnsi" w:eastAsiaTheme="minorEastAsia" w:hAnsiTheme="minorHAnsi" w:cstheme="minorBidi"/>
          <w:b w:val="0"/>
          <w:noProof/>
          <w:sz w:val="22"/>
          <w:szCs w:val="22"/>
        </w:rPr>
      </w:pPr>
      <w:hyperlink w:anchor="_Toc364684909" w:history="1">
        <w:r>
          <w:rPr>
            <w:rStyle w:val="Hyperlink"/>
            <w:noProof/>
          </w:rPr>
          <w:t>5. Ziel Version- und Change-Management</w:t>
        </w:r>
        <w:r>
          <w:rPr>
            <w:noProof/>
            <w:webHidden/>
          </w:rPr>
          <w:tab/>
        </w:r>
        <w:r>
          <w:rPr>
            <w:noProof/>
            <w:webHidden/>
          </w:rPr>
          <w:fldChar w:fldCharType="begin"/>
        </w:r>
        <w:r>
          <w:rPr>
            <w:noProof/>
            <w:webHidden/>
          </w:rPr>
          <w:instrText xml:space="preserve"> PAGEREF _Toc364684909 \h </w:instrText>
        </w:r>
        <w:r>
          <w:rPr>
            <w:noProof/>
            <w:webHidden/>
          </w:rPr>
        </w:r>
        <w:r>
          <w:rPr>
            <w:noProof/>
            <w:webHidden/>
          </w:rPr>
          <w:fldChar w:fldCharType="separate"/>
        </w:r>
        <w:r>
          <w:rPr>
            <w:noProof/>
            <w:webHidden/>
          </w:rPr>
          <w:t>6</w:t>
        </w:r>
        <w:r>
          <w:rPr>
            <w:noProof/>
            <w:webHidden/>
          </w:rPr>
          <w:fldChar w:fldCharType="end"/>
        </w:r>
      </w:hyperlink>
    </w:p>
    <w:p w:rsidR="00A46FCE" w:rsidRDefault="00874564">
      <w:pPr>
        <w:pStyle w:val="Verzeichnis2"/>
        <w:tabs>
          <w:tab w:val="right" w:leader="dot" w:pos="9344"/>
        </w:tabs>
        <w:rPr>
          <w:rFonts w:asciiTheme="minorHAnsi" w:eastAsiaTheme="minorEastAsia" w:hAnsiTheme="minorHAnsi" w:cstheme="minorBidi"/>
          <w:noProof/>
          <w:sz w:val="22"/>
          <w:szCs w:val="22"/>
        </w:rPr>
      </w:pPr>
      <w:hyperlink w:anchor="_Toc364684910" w:history="1">
        <w:r>
          <w:rPr>
            <w:rStyle w:val="Hyperlink"/>
            <w:noProof/>
          </w:rPr>
          <w:t>5.1. Ziel</w:t>
        </w:r>
        <w:r>
          <w:rPr>
            <w:noProof/>
            <w:webHidden/>
          </w:rPr>
          <w:tab/>
        </w:r>
        <w:r>
          <w:rPr>
            <w:noProof/>
            <w:webHidden/>
          </w:rPr>
          <w:fldChar w:fldCharType="begin"/>
        </w:r>
        <w:r>
          <w:rPr>
            <w:noProof/>
            <w:webHidden/>
          </w:rPr>
          <w:instrText xml:space="preserve"> PAGEREF _Toc364684910 \h </w:instrText>
        </w:r>
        <w:r>
          <w:rPr>
            <w:noProof/>
            <w:webHidden/>
          </w:rPr>
        </w:r>
        <w:r>
          <w:rPr>
            <w:noProof/>
            <w:webHidden/>
          </w:rPr>
          <w:fldChar w:fldCharType="separate"/>
        </w:r>
        <w:r>
          <w:rPr>
            <w:noProof/>
            <w:webHidden/>
          </w:rPr>
          <w:t>6</w:t>
        </w:r>
        <w:r>
          <w:rPr>
            <w:noProof/>
            <w:webHidden/>
          </w:rPr>
          <w:fldChar w:fldCharType="end"/>
        </w:r>
      </w:hyperlink>
    </w:p>
    <w:p w:rsidR="00A46FCE" w:rsidRDefault="00874564">
      <w:pPr>
        <w:pStyle w:val="Verzeichnis2"/>
        <w:tabs>
          <w:tab w:val="right" w:leader="dot" w:pos="9344"/>
        </w:tabs>
        <w:rPr>
          <w:rFonts w:asciiTheme="minorHAnsi" w:eastAsiaTheme="minorEastAsia" w:hAnsiTheme="minorHAnsi" w:cstheme="minorBidi"/>
          <w:noProof/>
          <w:sz w:val="22"/>
          <w:szCs w:val="22"/>
        </w:rPr>
      </w:pPr>
      <w:hyperlink w:anchor="_Toc364684911" w:history="1">
        <w:r>
          <w:rPr>
            <w:rStyle w:val="Hyperlink"/>
            <w:noProof/>
          </w:rPr>
          <w:t>5.2. eGRISDM</w:t>
        </w:r>
        <w:r>
          <w:rPr>
            <w:noProof/>
            <w:webHidden/>
          </w:rPr>
          <w:tab/>
        </w:r>
        <w:r>
          <w:rPr>
            <w:noProof/>
            <w:webHidden/>
          </w:rPr>
          <w:fldChar w:fldCharType="begin"/>
        </w:r>
        <w:r>
          <w:rPr>
            <w:noProof/>
            <w:webHidden/>
          </w:rPr>
          <w:instrText xml:space="preserve"> PAGERE</w:instrText>
        </w:r>
        <w:r>
          <w:rPr>
            <w:noProof/>
            <w:webHidden/>
          </w:rPr>
          <w:instrText xml:space="preserve">F _Toc364684911 \h </w:instrText>
        </w:r>
        <w:r>
          <w:rPr>
            <w:noProof/>
            <w:webHidden/>
          </w:rPr>
        </w:r>
        <w:r>
          <w:rPr>
            <w:noProof/>
            <w:webHidden/>
          </w:rPr>
          <w:fldChar w:fldCharType="separate"/>
        </w:r>
        <w:r>
          <w:rPr>
            <w:noProof/>
            <w:webHidden/>
          </w:rPr>
          <w:t>6</w:t>
        </w:r>
        <w:r>
          <w:rPr>
            <w:noProof/>
            <w:webHidden/>
          </w:rPr>
          <w:fldChar w:fldCharType="end"/>
        </w:r>
      </w:hyperlink>
    </w:p>
    <w:p w:rsidR="00A46FCE" w:rsidRDefault="00874564">
      <w:pPr>
        <w:pStyle w:val="Verzeichnis2"/>
        <w:tabs>
          <w:tab w:val="right" w:leader="dot" w:pos="9344"/>
        </w:tabs>
        <w:rPr>
          <w:rFonts w:asciiTheme="minorHAnsi" w:eastAsiaTheme="minorEastAsia" w:hAnsiTheme="minorHAnsi" w:cstheme="minorBidi"/>
          <w:noProof/>
          <w:sz w:val="22"/>
          <w:szCs w:val="22"/>
        </w:rPr>
      </w:pPr>
      <w:hyperlink w:anchor="_Toc364684912" w:history="1">
        <w:r>
          <w:rPr>
            <w:rStyle w:val="Hyperlink"/>
            <w:noProof/>
          </w:rPr>
          <w:t>5.3. GBDBS</w:t>
        </w:r>
        <w:r>
          <w:rPr>
            <w:noProof/>
            <w:webHidden/>
          </w:rPr>
          <w:tab/>
        </w:r>
        <w:r>
          <w:rPr>
            <w:noProof/>
            <w:webHidden/>
          </w:rPr>
          <w:fldChar w:fldCharType="begin"/>
        </w:r>
        <w:r>
          <w:rPr>
            <w:noProof/>
            <w:webHidden/>
          </w:rPr>
          <w:instrText xml:space="preserve"> PAGEREF _Toc364684912 \h </w:instrText>
        </w:r>
        <w:r>
          <w:rPr>
            <w:noProof/>
            <w:webHidden/>
          </w:rPr>
        </w:r>
        <w:r>
          <w:rPr>
            <w:noProof/>
            <w:webHidden/>
          </w:rPr>
          <w:fldChar w:fldCharType="separate"/>
        </w:r>
        <w:r>
          <w:rPr>
            <w:noProof/>
            <w:webHidden/>
          </w:rPr>
          <w:t>6</w:t>
        </w:r>
        <w:r>
          <w:rPr>
            <w:noProof/>
            <w:webHidden/>
          </w:rPr>
          <w:fldChar w:fldCharType="end"/>
        </w:r>
      </w:hyperlink>
    </w:p>
    <w:p w:rsidR="00A46FCE" w:rsidRDefault="00874564">
      <w:pPr>
        <w:pStyle w:val="Verzeichnis2"/>
        <w:tabs>
          <w:tab w:val="right" w:leader="dot" w:pos="9344"/>
        </w:tabs>
        <w:rPr>
          <w:rFonts w:asciiTheme="minorHAnsi" w:eastAsiaTheme="minorEastAsia" w:hAnsiTheme="minorHAnsi" w:cstheme="minorBidi"/>
          <w:noProof/>
          <w:sz w:val="22"/>
          <w:szCs w:val="22"/>
        </w:rPr>
      </w:pPr>
      <w:hyperlink w:anchor="_Toc364684913" w:history="1">
        <w:r>
          <w:rPr>
            <w:rStyle w:val="Hyperlink"/>
            <w:noProof/>
          </w:rPr>
          <w:t>5.4. GBDBS-Veränderungen</w:t>
        </w:r>
        <w:r>
          <w:rPr>
            <w:noProof/>
            <w:webHidden/>
          </w:rPr>
          <w:tab/>
        </w:r>
        <w:r>
          <w:rPr>
            <w:noProof/>
            <w:webHidden/>
          </w:rPr>
          <w:fldChar w:fldCharType="begin"/>
        </w:r>
        <w:r>
          <w:rPr>
            <w:noProof/>
            <w:webHidden/>
          </w:rPr>
          <w:instrText xml:space="preserve"> PAGEREF _Toc364684913 \h </w:instrText>
        </w:r>
        <w:r>
          <w:rPr>
            <w:noProof/>
            <w:webHidden/>
          </w:rPr>
        </w:r>
        <w:r>
          <w:rPr>
            <w:noProof/>
            <w:webHidden/>
          </w:rPr>
          <w:fldChar w:fldCharType="separate"/>
        </w:r>
        <w:r>
          <w:rPr>
            <w:noProof/>
            <w:webHidden/>
          </w:rPr>
          <w:t>6</w:t>
        </w:r>
        <w:r>
          <w:rPr>
            <w:noProof/>
            <w:webHidden/>
          </w:rPr>
          <w:fldChar w:fldCharType="end"/>
        </w:r>
      </w:hyperlink>
    </w:p>
    <w:p w:rsidR="00A46FCE" w:rsidRDefault="00874564">
      <w:pPr>
        <w:pStyle w:val="Verzeichnis2"/>
        <w:tabs>
          <w:tab w:val="right" w:leader="dot" w:pos="9344"/>
        </w:tabs>
        <w:rPr>
          <w:rFonts w:asciiTheme="minorHAnsi" w:eastAsiaTheme="minorEastAsia" w:hAnsiTheme="minorHAnsi" w:cstheme="minorBidi"/>
          <w:noProof/>
          <w:sz w:val="22"/>
          <w:szCs w:val="22"/>
        </w:rPr>
      </w:pPr>
      <w:hyperlink w:anchor="_Toc364684914" w:history="1">
        <w:r>
          <w:rPr>
            <w:rStyle w:val="Hyperlink"/>
            <w:noProof/>
          </w:rPr>
          <w:t>5.5. Kantonale GBDBS Erweiterungen</w:t>
        </w:r>
        <w:r>
          <w:rPr>
            <w:noProof/>
            <w:webHidden/>
          </w:rPr>
          <w:tab/>
        </w:r>
        <w:r>
          <w:rPr>
            <w:noProof/>
            <w:webHidden/>
          </w:rPr>
          <w:fldChar w:fldCharType="begin"/>
        </w:r>
        <w:r>
          <w:rPr>
            <w:noProof/>
            <w:webHidden/>
          </w:rPr>
          <w:instrText xml:space="preserve"> PAGEREF _Toc364684914 \h </w:instrText>
        </w:r>
        <w:r>
          <w:rPr>
            <w:noProof/>
            <w:webHidden/>
          </w:rPr>
        </w:r>
        <w:r>
          <w:rPr>
            <w:noProof/>
            <w:webHidden/>
          </w:rPr>
          <w:fldChar w:fldCharType="separate"/>
        </w:r>
        <w:r>
          <w:rPr>
            <w:noProof/>
            <w:webHidden/>
          </w:rPr>
          <w:t>6</w:t>
        </w:r>
        <w:r>
          <w:rPr>
            <w:noProof/>
            <w:webHidden/>
          </w:rPr>
          <w:fldChar w:fldCharType="end"/>
        </w:r>
      </w:hyperlink>
    </w:p>
    <w:p w:rsidR="00A46FCE" w:rsidRDefault="00874564">
      <w:pPr>
        <w:pStyle w:val="Verzeichnis2"/>
        <w:tabs>
          <w:tab w:val="right" w:leader="dot" w:pos="9344"/>
        </w:tabs>
        <w:rPr>
          <w:rFonts w:asciiTheme="minorHAnsi" w:eastAsiaTheme="minorEastAsia" w:hAnsiTheme="minorHAnsi" w:cstheme="minorBidi"/>
          <w:noProof/>
          <w:sz w:val="22"/>
          <w:szCs w:val="22"/>
        </w:rPr>
      </w:pPr>
      <w:hyperlink w:anchor="_Toc364684915" w:history="1">
        <w:r>
          <w:rPr>
            <w:rStyle w:val="Hyperlink"/>
            <w:noProof/>
          </w:rPr>
          <w:t>5.6. Kleinständerungen in der GBDBS</w:t>
        </w:r>
        <w:r>
          <w:rPr>
            <w:noProof/>
            <w:webHidden/>
          </w:rPr>
          <w:tab/>
        </w:r>
        <w:r>
          <w:rPr>
            <w:noProof/>
            <w:webHidden/>
          </w:rPr>
          <w:fldChar w:fldCharType="begin"/>
        </w:r>
        <w:r>
          <w:rPr>
            <w:noProof/>
            <w:webHidden/>
          </w:rPr>
          <w:instrText xml:space="preserve"> PAGEREF _Toc364684915 \h </w:instrText>
        </w:r>
        <w:r>
          <w:rPr>
            <w:noProof/>
            <w:webHidden/>
          </w:rPr>
        </w:r>
        <w:r>
          <w:rPr>
            <w:noProof/>
            <w:webHidden/>
          </w:rPr>
          <w:fldChar w:fldCharType="separate"/>
        </w:r>
        <w:r>
          <w:rPr>
            <w:noProof/>
            <w:webHidden/>
          </w:rPr>
          <w:t>7</w:t>
        </w:r>
        <w:r>
          <w:rPr>
            <w:noProof/>
            <w:webHidden/>
          </w:rPr>
          <w:fldChar w:fldCharType="end"/>
        </w:r>
      </w:hyperlink>
    </w:p>
    <w:p w:rsidR="00A46FCE" w:rsidRDefault="00874564">
      <w:pPr>
        <w:pStyle w:val="Verzeichnis2"/>
        <w:tabs>
          <w:tab w:val="right" w:leader="dot" w:pos="9344"/>
        </w:tabs>
        <w:rPr>
          <w:rFonts w:asciiTheme="minorHAnsi" w:eastAsiaTheme="minorEastAsia" w:hAnsiTheme="minorHAnsi" w:cstheme="minorBidi"/>
          <w:noProof/>
          <w:sz w:val="22"/>
          <w:szCs w:val="22"/>
        </w:rPr>
      </w:pPr>
      <w:hyperlink w:anchor="_Toc364684916" w:history="1">
        <w:r>
          <w:rPr>
            <w:rStyle w:val="Hyperlink"/>
            <w:noProof/>
          </w:rPr>
          <w:t>5.7. Anzahl gleichzeitig gültiger Versionen und Lebensdauer einer Version</w:t>
        </w:r>
        <w:r>
          <w:rPr>
            <w:noProof/>
            <w:webHidden/>
          </w:rPr>
          <w:tab/>
        </w:r>
        <w:r>
          <w:rPr>
            <w:noProof/>
            <w:webHidden/>
          </w:rPr>
          <w:fldChar w:fldCharType="begin"/>
        </w:r>
        <w:r>
          <w:rPr>
            <w:noProof/>
            <w:webHidden/>
          </w:rPr>
          <w:instrText xml:space="preserve"> PAGEREF _Toc364684916 \h </w:instrText>
        </w:r>
        <w:r>
          <w:rPr>
            <w:noProof/>
            <w:webHidden/>
          </w:rPr>
        </w:r>
        <w:r>
          <w:rPr>
            <w:noProof/>
            <w:webHidden/>
          </w:rPr>
          <w:fldChar w:fldCharType="separate"/>
        </w:r>
        <w:r>
          <w:rPr>
            <w:noProof/>
            <w:webHidden/>
          </w:rPr>
          <w:t>7</w:t>
        </w:r>
        <w:r>
          <w:rPr>
            <w:noProof/>
            <w:webHidden/>
          </w:rPr>
          <w:fldChar w:fldCharType="end"/>
        </w:r>
      </w:hyperlink>
    </w:p>
    <w:p w:rsidR="00A46FCE" w:rsidRDefault="00874564">
      <w:pPr>
        <w:pStyle w:val="Verzeichnis2"/>
        <w:tabs>
          <w:tab w:val="right" w:leader="dot" w:pos="9344"/>
        </w:tabs>
        <w:rPr>
          <w:rFonts w:asciiTheme="minorHAnsi" w:eastAsiaTheme="minorEastAsia" w:hAnsiTheme="minorHAnsi" w:cstheme="minorBidi"/>
          <w:noProof/>
          <w:sz w:val="22"/>
          <w:szCs w:val="22"/>
        </w:rPr>
      </w:pPr>
      <w:hyperlink w:anchor="_Toc364684917" w:history="1">
        <w:r>
          <w:rPr>
            <w:rStyle w:val="Hyperlink"/>
            <w:noProof/>
          </w:rPr>
          <w:t>5.8. In- und Ausserkraftsetzung von Versionen</w:t>
        </w:r>
        <w:r>
          <w:rPr>
            <w:noProof/>
            <w:webHidden/>
          </w:rPr>
          <w:tab/>
        </w:r>
        <w:r>
          <w:rPr>
            <w:noProof/>
            <w:webHidden/>
          </w:rPr>
          <w:fldChar w:fldCharType="begin"/>
        </w:r>
        <w:r>
          <w:rPr>
            <w:noProof/>
            <w:webHidden/>
          </w:rPr>
          <w:instrText xml:space="preserve"> P</w:instrText>
        </w:r>
        <w:r>
          <w:rPr>
            <w:noProof/>
            <w:webHidden/>
          </w:rPr>
          <w:instrText xml:space="preserve">AGEREF _Toc364684917 \h </w:instrText>
        </w:r>
        <w:r>
          <w:rPr>
            <w:noProof/>
            <w:webHidden/>
          </w:rPr>
        </w:r>
        <w:r>
          <w:rPr>
            <w:noProof/>
            <w:webHidden/>
          </w:rPr>
          <w:fldChar w:fldCharType="separate"/>
        </w:r>
        <w:r>
          <w:rPr>
            <w:noProof/>
            <w:webHidden/>
          </w:rPr>
          <w:t>7</w:t>
        </w:r>
        <w:r>
          <w:rPr>
            <w:noProof/>
            <w:webHidden/>
          </w:rPr>
          <w:fldChar w:fldCharType="end"/>
        </w:r>
      </w:hyperlink>
    </w:p>
    <w:p w:rsidR="00A46FCE" w:rsidRDefault="00874564">
      <w:pPr>
        <w:pStyle w:val="Verzeichnis2"/>
        <w:tabs>
          <w:tab w:val="right" w:leader="dot" w:pos="9344"/>
        </w:tabs>
        <w:rPr>
          <w:rFonts w:asciiTheme="minorHAnsi" w:eastAsiaTheme="minorEastAsia" w:hAnsiTheme="minorHAnsi" w:cstheme="minorBidi"/>
          <w:noProof/>
          <w:sz w:val="22"/>
          <w:szCs w:val="22"/>
        </w:rPr>
      </w:pPr>
      <w:hyperlink w:anchor="_Toc364684918" w:history="1">
        <w:r>
          <w:rPr>
            <w:rStyle w:val="Hyperlink"/>
            <w:noProof/>
          </w:rPr>
          <w:t>5.9. Verbindliche Fristen für die Umsetzung einer beschlossenen und gültigen Version</w:t>
        </w:r>
        <w:r>
          <w:rPr>
            <w:noProof/>
            <w:webHidden/>
          </w:rPr>
          <w:tab/>
        </w:r>
        <w:r>
          <w:rPr>
            <w:noProof/>
            <w:webHidden/>
          </w:rPr>
          <w:fldChar w:fldCharType="begin"/>
        </w:r>
        <w:r>
          <w:rPr>
            <w:noProof/>
            <w:webHidden/>
          </w:rPr>
          <w:instrText xml:space="preserve"> PAGEREF _Toc364684918 \h </w:instrText>
        </w:r>
        <w:r>
          <w:rPr>
            <w:noProof/>
            <w:webHidden/>
          </w:rPr>
        </w:r>
        <w:r>
          <w:rPr>
            <w:noProof/>
            <w:webHidden/>
          </w:rPr>
          <w:fldChar w:fldCharType="separate"/>
        </w:r>
        <w:r>
          <w:rPr>
            <w:noProof/>
            <w:webHidden/>
          </w:rPr>
          <w:t>7</w:t>
        </w:r>
        <w:r>
          <w:rPr>
            <w:noProof/>
            <w:webHidden/>
          </w:rPr>
          <w:fldChar w:fldCharType="end"/>
        </w:r>
      </w:hyperlink>
    </w:p>
    <w:p w:rsidR="00A46FCE" w:rsidRDefault="00874564">
      <w:pPr>
        <w:pStyle w:val="Verzeichnis1"/>
        <w:rPr>
          <w:rFonts w:asciiTheme="minorHAnsi" w:eastAsiaTheme="minorEastAsia" w:hAnsiTheme="minorHAnsi" w:cstheme="minorBidi"/>
          <w:b w:val="0"/>
          <w:noProof/>
          <w:sz w:val="22"/>
          <w:szCs w:val="22"/>
        </w:rPr>
      </w:pPr>
      <w:hyperlink w:anchor="_Toc364684919" w:history="1">
        <w:r>
          <w:rPr>
            <w:rStyle w:val="Hyperlink"/>
            <w:noProof/>
          </w:rPr>
          <w:t>6. Die Phasen im GBDBS-Anpassungsprozess</w:t>
        </w:r>
        <w:r>
          <w:rPr>
            <w:noProof/>
            <w:webHidden/>
          </w:rPr>
          <w:tab/>
        </w:r>
        <w:r>
          <w:rPr>
            <w:noProof/>
            <w:webHidden/>
          </w:rPr>
          <w:fldChar w:fldCharType="begin"/>
        </w:r>
        <w:r>
          <w:rPr>
            <w:noProof/>
            <w:webHidden/>
          </w:rPr>
          <w:instrText xml:space="preserve"> PAGEREF _Toc364684919 \h </w:instrText>
        </w:r>
        <w:r>
          <w:rPr>
            <w:noProof/>
            <w:webHidden/>
          </w:rPr>
        </w:r>
        <w:r>
          <w:rPr>
            <w:noProof/>
            <w:webHidden/>
          </w:rPr>
          <w:fldChar w:fldCharType="separate"/>
        </w:r>
        <w:r>
          <w:rPr>
            <w:noProof/>
            <w:webHidden/>
          </w:rPr>
          <w:t>7</w:t>
        </w:r>
        <w:r>
          <w:rPr>
            <w:noProof/>
            <w:webHidden/>
          </w:rPr>
          <w:fldChar w:fldCharType="end"/>
        </w:r>
      </w:hyperlink>
    </w:p>
    <w:p w:rsidR="00A46FCE" w:rsidRDefault="00874564">
      <w:pPr>
        <w:pStyle w:val="Verzeichnis2"/>
        <w:tabs>
          <w:tab w:val="right" w:leader="dot" w:pos="9344"/>
        </w:tabs>
        <w:rPr>
          <w:rFonts w:asciiTheme="minorHAnsi" w:eastAsiaTheme="minorEastAsia" w:hAnsiTheme="minorHAnsi" w:cstheme="minorBidi"/>
          <w:noProof/>
          <w:sz w:val="22"/>
          <w:szCs w:val="22"/>
        </w:rPr>
      </w:pPr>
      <w:hyperlink w:anchor="_Toc364684920" w:history="1">
        <w:r>
          <w:rPr>
            <w:rStyle w:val="Hyperlink"/>
            <w:noProof/>
          </w:rPr>
          <w:t>6.1. Übersicht über die Phasen im GBDBS Anpassungsprozess</w:t>
        </w:r>
        <w:r>
          <w:rPr>
            <w:noProof/>
            <w:webHidden/>
          </w:rPr>
          <w:tab/>
        </w:r>
        <w:r>
          <w:rPr>
            <w:noProof/>
            <w:webHidden/>
          </w:rPr>
          <w:fldChar w:fldCharType="begin"/>
        </w:r>
        <w:r>
          <w:rPr>
            <w:noProof/>
            <w:webHidden/>
          </w:rPr>
          <w:instrText xml:space="preserve"> PAGEREF _Toc364684920 \h </w:instrText>
        </w:r>
        <w:r>
          <w:rPr>
            <w:noProof/>
            <w:webHidden/>
          </w:rPr>
        </w:r>
        <w:r>
          <w:rPr>
            <w:noProof/>
            <w:webHidden/>
          </w:rPr>
          <w:fldChar w:fldCharType="separate"/>
        </w:r>
        <w:r>
          <w:rPr>
            <w:noProof/>
            <w:webHidden/>
          </w:rPr>
          <w:t>7</w:t>
        </w:r>
        <w:r>
          <w:rPr>
            <w:noProof/>
            <w:webHidden/>
          </w:rPr>
          <w:fldChar w:fldCharType="end"/>
        </w:r>
      </w:hyperlink>
    </w:p>
    <w:p w:rsidR="00A46FCE" w:rsidRDefault="00874564">
      <w:pPr>
        <w:pStyle w:val="Verzeichnis1"/>
        <w:rPr>
          <w:rFonts w:asciiTheme="minorHAnsi" w:eastAsiaTheme="minorEastAsia" w:hAnsiTheme="minorHAnsi" w:cstheme="minorBidi"/>
          <w:b w:val="0"/>
          <w:noProof/>
          <w:sz w:val="22"/>
          <w:szCs w:val="22"/>
        </w:rPr>
      </w:pPr>
      <w:hyperlink w:anchor="_Toc364684921" w:history="1">
        <w:r>
          <w:rPr>
            <w:rStyle w:val="Hyperlink"/>
            <w:bCs/>
            <w:noProof/>
          </w:rPr>
          <w:t>Ref.</w:t>
        </w:r>
        <w:r>
          <w:rPr>
            <w:noProof/>
            <w:webHidden/>
          </w:rPr>
          <w:tab/>
        </w:r>
        <w:r>
          <w:rPr>
            <w:noProof/>
            <w:webHidden/>
          </w:rPr>
          <w:fldChar w:fldCharType="begin"/>
        </w:r>
        <w:r>
          <w:rPr>
            <w:noProof/>
            <w:webHidden/>
          </w:rPr>
          <w:instrText xml:space="preserve"> PAGEREF _Toc364684921 \h </w:instrText>
        </w:r>
        <w:r>
          <w:rPr>
            <w:noProof/>
            <w:webHidden/>
          </w:rPr>
        </w:r>
        <w:r>
          <w:rPr>
            <w:noProof/>
            <w:webHidden/>
          </w:rPr>
          <w:fldChar w:fldCharType="separate"/>
        </w:r>
        <w:r>
          <w:rPr>
            <w:noProof/>
            <w:webHidden/>
          </w:rPr>
          <w:t>7</w:t>
        </w:r>
        <w:r>
          <w:rPr>
            <w:noProof/>
            <w:webHidden/>
          </w:rPr>
          <w:fldChar w:fldCharType="end"/>
        </w:r>
      </w:hyperlink>
    </w:p>
    <w:p w:rsidR="00A46FCE" w:rsidRDefault="00874564">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"_Toc364684922"</w:instrText>
      </w:r>
      <w:r>
        <w:rPr>
          <w:noProof/>
        </w:rPr>
        <w:fldChar w:fldCharType="separate"/>
      </w:r>
      <w:r>
        <w:rPr>
          <w:rStyle w:val="Hyperlink"/>
          <w:noProof/>
        </w:rPr>
        <w:t>6.2. Initialisierungsphase</w:t>
      </w:r>
      <w:r>
        <w:rPr>
          <w:noProof/>
          <w:webHidden/>
        </w:rPr>
        <w:tab/>
      </w:r>
      <w:r>
        <w:rPr>
          <w:noProof/>
          <w:webHidden/>
        </w:rPr>
        <w:fldChar w:fldCharType="begin"/>
      </w:r>
      <w:r>
        <w:rPr>
          <w:noProof/>
          <w:webHidden/>
        </w:rPr>
        <w:instrText xml:space="preserve"> PAGEREF _Toc364684922 \h </w:instrText>
      </w:r>
      <w:r>
        <w:rPr>
          <w:noProof/>
          <w:webHidden/>
        </w:rPr>
      </w:r>
      <w:r>
        <w:rPr>
          <w:noProof/>
          <w:webHidden/>
        </w:rPr>
        <w:fldChar w:fldCharType="separate"/>
      </w:r>
      <w:ins w:id="36" w:author="Christian Bütler" w:date="2013-10-24T12:33:00Z">
        <w:r>
          <w:rPr>
            <w:noProof/>
            <w:webHidden/>
          </w:rPr>
          <w:t>10</w:t>
        </w:r>
      </w:ins>
      <w:del w:id="37" w:author="Christian Bütler" w:date="2013-10-24T12:33:00Z">
        <w:r>
          <w:rPr>
            <w:noProof/>
            <w:webHidden/>
          </w:rPr>
          <w:delText>9</w:delText>
        </w:r>
      </w:del>
      <w:r>
        <w:rPr>
          <w:noProof/>
          <w:webHidden/>
        </w:rPr>
        <w:fldChar w:fldCharType="end"/>
      </w:r>
      <w:r>
        <w:rPr>
          <w:noProof/>
        </w:rPr>
        <w:fldChar w:fldCharType="end"/>
      </w:r>
    </w:p>
    <w:p w:rsidR="00A46FCE" w:rsidRDefault="00874564">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"_Toc364684923"</w:instrText>
      </w:r>
      <w:r>
        <w:rPr>
          <w:noProof/>
        </w:rPr>
        <w:fldChar w:fldCharType="separate"/>
      </w:r>
      <w:r>
        <w:rPr>
          <w:rStyle w:val="Hyperlink"/>
          <w:noProof/>
        </w:rPr>
        <w:t>6.3. Anforderungs-Phase</w:t>
      </w:r>
      <w:r>
        <w:rPr>
          <w:noProof/>
          <w:webHidden/>
        </w:rPr>
        <w:tab/>
      </w:r>
      <w:r>
        <w:rPr>
          <w:noProof/>
          <w:webHidden/>
        </w:rPr>
        <w:fldChar w:fldCharType="begin"/>
      </w:r>
      <w:r>
        <w:rPr>
          <w:noProof/>
          <w:webHidden/>
        </w:rPr>
        <w:instrText xml:space="preserve"> PAGEREF _Toc36468</w:instrText>
      </w:r>
      <w:r>
        <w:rPr>
          <w:noProof/>
          <w:webHidden/>
        </w:rPr>
        <w:instrText xml:space="preserve">4923 \h </w:instrText>
      </w:r>
      <w:r>
        <w:rPr>
          <w:noProof/>
          <w:webHidden/>
        </w:rPr>
      </w:r>
      <w:r>
        <w:rPr>
          <w:noProof/>
          <w:webHidden/>
        </w:rPr>
        <w:fldChar w:fldCharType="separate"/>
      </w:r>
      <w:ins w:id="38" w:author="Christian Bütler" w:date="2013-10-24T12:33:00Z">
        <w:r>
          <w:rPr>
            <w:noProof/>
            <w:webHidden/>
          </w:rPr>
          <w:t>10</w:t>
        </w:r>
      </w:ins>
      <w:del w:id="39" w:author="Christian Bütler" w:date="2013-10-23T17:35:00Z">
        <w:r>
          <w:rPr>
            <w:noProof/>
            <w:webHidden/>
          </w:rPr>
          <w:delText>11</w:delText>
        </w:r>
      </w:del>
      <w:r>
        <w:rPr>
          <w:noProof/>
          <w:webHidden/>
        </w:rPr>
        <w:fldChar w:fldCharType="end"/>
      </w:r>
      <w:r>
        <w:rPr>
          <w:noProof/>
        </w:rPr>
        <w:fldChar w:fldCharType="end"/>
      </w:r>
    </w:p>
    <w:p w:rsidR="00A46FCE" w:rsidRDefault="00874564">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"_Toc364684924"</w:instrText>
      </w:r>
      <w:r>
        <w:rPr>
          <w:noProof/>
        </w:rPr>
        <w:fldChar w:fldCharType="separate"/>
      </w:r>
      <w:r>
        <w:rPr>
          <w:rStyle w:val="Hyperlink"/>
          <w:noProof/>
        </w:rPr>
        <w:t>6.4. Umfang Festlegen Phase</w:t>
      </w:r>
      <w:r>
        <w:rPr>
          <w:noProof/>
          <w:webHidden/>
        </w:rPr>
        <w:tab/>
      </w:r>
      <w:r>
        <w:rPr>
          <w:noProof/>
          <w:webHidden/>
        </w:rPr>
        <w:fldChar w:fldCharType="begin"/>
      </w:r>
      <w:r>
        <w:rPr>
          <w:noProof/>
          <w:webHidden/>
        </w:rPr>
        <w:instrText xml:space="preserve"> PAGEREF _Toc364684924 \h </w:instrText>
      </w:r>
      <w:r>
        <w:rPr>
          <w:noProof/>
          <w:webHidden/>
        </w:rPr>
      </w:r>
      <w:r>
        <w:rPr>
          <w:noProof/>
          <w:webHidden/>
        </w:rPr>
        <w:fldChar w:fldCharType="separate"/>
      </w:r>
      <w:ins w:id="40" w:author="Christian Bütler" w:date="2013-10-24T12:33:00Z">
        <w:r>
          <w:rPr>
            <w:noProof/>
            <w:webHidden/>
          </w:rPr>
          <w:t>11</w:t>
        </w:r>
      </w:ins>
      <w:del w:id="41" w:author="Christian Bütler" w:date="2013-10-23T17:35:00Z">
        <w:r>
          <w:rPr>
            <w:noProof/>
            <w:webHidden/>
          </w:rPr>
          <w:delText>11</w:delText>
        </w:r>
      </w:del>
      <w:r>
        <w:rPr>
          <w:noProof/>
          <w:webHidden/>
        </w:rPr>
        <w:fldChar w:fldCharType="end"/>
      </w:r>
      <w:r>
        <w:rPr>
          <w:noProof/>
        </w:rPr>
        <w:fldChar w:fldCharType="end"/>
      </w:r>
    </w:p>
    <w:p w:rsidR="00A46FCE" w:rsidRDefault="00874564">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"_Toc364684925"</w:instrText>
      </w:r>
      <w:r>
        <w:rPr>
          <w:noProof/>
        </w:rPr>
        <w:fldChar w:fldCharType="separate"/>
      </w:r>
      <w:r>
        <w:rPr>
          <w:rStyle w:val="Hyperlink"/>
          <w:noProof/>
        </w:rPr>
        <w:t>6.5. Konzept und Design eGRISDM</w:t>
      </w:r>
      <w:r>
        <w:rPr>
          <w:noProof/>
          <w:webHidden/>
        </w:rPr>
        <w:tab/>
      </w:r>
      <w:r>
        <w:rPr>
          <w:noProof/>
          <w:webHidden/>
        </w:rPr>
        <w:fldChar w:fldCharType="begin"/>
      </w:r>
      <w:r>
        <w:rPr>
          <w:noProof/>
          <w:webHidden/>
        </w:rPr>
        <w:instrText xml:space="preserve"> PAGEREF _Toc364684925 \h </w:instrText>
      </w:r>
      <w:r>
        <w:rPr>
          <w:noProof/>
          <w:webHidden/>
        </w:rPr>
      </w:r>
      <w:r>
        <w:rPr>
          <w:noProof/>
          <w:webHidden/>
        </w:rPr>
        <w:fldChar w:fldCharType="separate"/>
      </w:r>
      <w:ins w:id="42" w:author="Christian Bütler" w:date="2013-10-24T12:33:00Z">
        <w:r>
          <w:rPr>
            <w:noProof/>
            <w:webHidden/>
          </w:rPr>
          <w:t>13</w:t>
        </w:r>
      </w:ins>
      <w:del w:id="43" w:author="Christian Bütler" w:date="2013-10-23T17:35:00Z">
        <w:r>
          <w:rPr>
            <w:noProof/>
            <w:webHidden/>
          </w:rPr>
          <w:delText>12</w:delText>
        </w:r>
      </w:del>
      <w:r>
        <w:rPr>
          <w:noProof/>
          <w:webHidden/>
        </w:rPr>
        <w:fldChar w:fldCharType="end"/>
      </w:r>
      <w:r>
        <w:rPr>
          <w:noProof/>
        </w:rPr>
        <w:fldChar w:fldCharType="end"/>
      </w:r>
    </w:p>
    <w:p w:rsidR="00A46FCE" w:rsidRDefault="00874564">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"_Toc364684926"</w:instrText>
      </w:r>
      <w:r>
        <w:rPr>
          <w:noProof/>
        </w:rPr>
        <w:fldChar w:fldCharType="separate"/>
      </w:r>
      <w:r>
        <w:rPr>
          <w:rStyle w:val="Hyperlink"/>
          <w:noProof/>
        </w:rPr>
        <w:t>6.6. Konzept und Design-Phase GBDBS</w:t>
      </w:r>
      <w:r>
        <w:rPr>
          <w:noProof/>
          <w:webHidden/>
        </w:rPr>
        <w:tab/>
      </w:r>
      <w:r>
        <w:rPr>
          <w:noProof/>
          <w:webHidden/>
        </w:rPr>
        <w:fldChar w:fldCharType="begin"/>
      </w:r>
      <w:r>
        <w:rPr>
          <w:noProof/>
          <w:webHidden/>
        </w:rPr>
        <w:instrText xml:space="preserve"> PAGEREF _Toc364684926 \h </w:instrText>
      </w:r>
      <w:r>
        <w:rPr>
          <w:noProof/>
          <w:webHidden/>
        </w:rPr>
      </w:r>
      <w:r>
        <w:rPr>
          <w:noProof/>
          <w:webHidden/>
        </w:rPr>
        <w:fldChar w:fldCharType="separate"/>
      </w:r>
      <w:ins w:id="44" w:author="Christian Bütler" w:date="2013-10-24T12:33:00Z">
        <w:r>
          <w:rPr>
            <w:noProof/>
            <w:webHidden/>
          </w:rPr>
          <w:t>14</w:t>
        </w:r>
      </w:ins>
      <w:del w:id="45" w:author="Christian Bütler" w:date="2013-10-23T17:35:00Z">
        <w:r>
          <w:rPr>
            <w:noProof/>
            <w:webHidden/>
          </w:rPr>
          <w:delText>13</w:delText>
        </w:r>
      </w:del>
      <w:r>
        <w:rPr>
          <w:noProof/>
          <w:webHidden/>
        </w:rPr>
        <w:fldChar w:fldCharType="end"/>
      </w:r>
      <w:r>
        <w:rPr>
          <w:noProof/>
        </w:rPr>
        <w:fldChar w:fldCharType="end"/>
      </w:r>
    </w:p>
    <w:p w:rsidR="00A46FCE" w:rsidRDefault="00874564">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"_Toc364684927"</w:instrText>
      </w:r>
      <w:r>
        <w:rPr>
          <w:noProof/>
        </w:rPr>
        <w:fldChar w:fldCharType="separate"/>
      </w:r>
      <w:r>
        <w:rPr>
          <w:rStyle w:val="Hyperlink"/>
          <w:noProof/>
        </w:rPr>
        <w:t>6.7. Realisierungs-Phase</w:t>
      </w:r>
      <w:r>
        <w:rPr>
          <w:noProof/>
          <w:webHidden/>
        </w:rPr>
        <w:tab/>
      </w:r>
      <w:r>
        <w:rPr>
          <w:noProof/>
          <w:webHidden/>
        </w:rPr>
        <w:fldChar w:fldCharType="begin"/>
      </w:r>
      <w:r>
        <w:rPr>
          <w:noProof/>
          <w:webHidden/>
        </w:rPr>
        <w:instrText xml:space="preserve"> PAGEREF _Toc364684927 \h </w:instrText>
      </w:r>
      <w:r>
        <w:rPr>
          <w:noProof/>
          <w:webHidden/>
        </w:rPr>
      </w:r>
      <w:r>
        <w:rPr>
          <w:noProof/>
          <w:webHidden/>
        </w:rPr>
        <w:fldChar w:fldCharType="separate"/>
      </w:r>
      <w:ins w:id="46" w:author="Christian Bütler" w:date="2013-10-24T12:33:00Z">
        <w:r>
          <w:rPr>
            <w:noProof/>
            <w:webHidden/>
          </w:rPr>
          <w:t>15</w:t>
        </w:r>
      </w:ins>
      <w:del w:id="47" w:author="Christian Bütler" w:date="2013-10-23T17:35:00Z">
        <w:r>
          <w:rPr>
            <w:noProof/>
            <w:webHidden/>
          </w:rPr>
          <w:delText>14</w:delText>
        </w:r>
      </w:del>
      <w:r>
        <w:rPr>
          <w:noProof/>
          <w:webHidden/>
        </w:rPr>
        <w:fldChar w:fldCharType="end"/>
      </w:r>
      <w:r>
        <w:rPr>
          <w:noProof/>
        </w:rPr>
        <w:fldChar w:fldCharType="end"/>
      </w:r>
    </w:p>
    <w:p w:rsidR="00A46FCE" w:rsidRDefault="00874564">
      <w:pPr>
        <w:pStyle w:val="Verzeichnis2"/>
        <w:tabs>
          <w:tab w:val="right" w:leader="dot" w:pos="9344"/>
        </w:tabs>
        <w:rPr>
          <w:rFonts w:asciiTheme="minorHAnsi" w:eastAsiaTheme="minorEastAsia" w:hAnsiTheme="minorHAnsi" w:cstheme="minorBidi"/>
          <w:noProof/>
          <w:sz w:val="22"/>
          <w:szCs w:val="22"/>
        </w:rPr>
      </w:pPr>
      <w:r>
        <w:rPr>
          <w:noProof/>
        </w:rPr>
        <w:fldChar w:fldCharType="begin"/>
      </w:r>
      <w:r>
        <w:rPr>
          <w:noProof/>
        </w:rPr>
        <w:instrText>HYPERLINK \l "_Toc364684928"</w:instrText>
      </w:r>
      <w:r>
        <w:rPr>
          <w:noProof/>
        </w:rPr>
        <w:fldChar w:fldCharType="separate"/>
      </w:r>
      <w:r>
        <w:rPr>
          <w:rStyle w:val="Hyperlink"/>
          <w:noProof/>
        </w:rPr>
        <w:t>6.8. Test-Phase</w:t>
      </w:r>
      <w:r>
        <w:rPr>
          <w:noProof/>
          <w:webHidden/>
        </w:rPr>
        <w:tab/>
      </w:r>
      <w:r>
        <w:rPr>
          <w:noProof/>
          <w:webHidden/>
        </w:rPr>
        <w:fldChar w:fldCharType="begin"/>
      </w:r>
      <w:r>
        <w:rPr>
          <w:noProof/>
          <w:webHidden/>
        </w:rPr>
        <w:instrText xml:space="preserve"> PAGEREF _Toc364684928 \h </w:instrText>
      </w:r>
      <w:r>
        <w:rPr>
          <w:noProof/>
          <w:webHidden/>
        </w:rPr>
      </w:r>
      <w:r>
        <w:rPr>
          <w:noProof/>
          <w:webHidden/>
        </w:rPr>
        <w:fldChar w:fldCharType="separate"/>
      </w:r>
      <w:ins w:id="48" w:author="Christian Bütler" w:date="2013-10-24T12:33:00Z">
        <w:r>
          <w:rPr>
            <w:noProof/>
            <w:webHidden/>
          </w:rPr>
          <w:t>15</w:t>
        </w:r>
      </w:ins>
      <w:del w:id="49" w:author="Christian Bütler" w:date="2013-10-23T17:35:00Z">
        <w:r>
          <w:rPr>
            <w:noProof/>
            <w:webHidden/>
          </w:rPr>
          <w:delText>16</w:delText>
        </w:r>
      </w:del>
      <w:r>
        <w:rPr>
          <w:noProof/>
          <w:webHidden/>
        </w:rPr>
        <w:fldChar w:fldCharType="end"/>
      </w:r>
      <w:r>
        <w:rPr>
          <w:noProof/>
        </w:rPr>
        <w:fldChar w:fldCharType="end"/>
      </w:r>
    </w:p>
    <w:p w:rsidR="00A46FCE" w:rsidRDefault="00874564">
      <w:pPr>
        <w:pStyle w:val="Verzeichnis2"/>
        <w:tabs>
          <w:tab w:val="right" w:leader="dot" w:pos="9344"/>
        </w:tabs>
        <w:rPr>
          <w:rFonts w:asciiTheme="minorHAnsi" w:eastAsiaTheme="minorEastAsia" w:hAnsiTheme="minorHAnsi" w:cstheme="minorBidi"/>
          <w:noProof/>
          <w:sz w:val="22"/>
          <w:szCs w:val="22"/>
        </w:rPr>
      </w:pPr>
      <w:hyperlink w:anchor="_Toc364684929" w:history="1">
        <w:r>
          <w:rPr>
            <w:rStyle w:val="Hyperlink"/>
            <w:noProof/>
          </w:rPr>
          <w:t>6.9. Einführungs-Phase</w:t>
        </w:r>
        <w:r>
          <w:rPr>
            <w:noProof/>
            <w:webHidden/>
          </w:rPr>
          <w:tab/>
        </w:r>
        <w:r>
          <w:rPr>
            <w:noProof/>
            <w:webHidden/>
          </w:rPr>
          <w:fldChar w:fldCharType="begin"/>
        </w:r>
        <w:r>
          <w:rPr>
            <w:noProof/>
            <w:webHidden/>
          </w:rPr>
          <w:instrText xml:space="preserve"> PAGEREF _Toc364684929 \h </w:instrText>
        </w:r>
        <w:r>
          <w:rPr>
            <w:noProof/>
            <w:webHidden/>
          </w:rPr>
        </w:r>
        <w:r>
          <w:rPr>
            <w:noProof/>
            <w:webHidden/>
          </w:rPr>
          <w:fldChar w:fldCharType="separate"/>
        </w:r>
        <w:r>
          <w:rPr>
            <w:noProof/>
            <w:webHidden/>
          </w:rPr>
          <w:t>16</w:t>
        </w:r>
        <w:r>
          <w:rPr>
            <w:noProof/>
            <w:webHidden/>
          </w:rPr>
          <w:fldChar w:fldCharType="end"/>
        </w:r>
      </w:hyperlink>
    </w:p>
    <w:p w:rsidR="00A46FCE" w:rsidRDefault="00874564">
      <w:pPr>
        <w:pStyle w:val="Verzeichnis2"/>
        <w:tabs>
          <w:tab w:val="right" w:leader="dot" w:pos="9344"/>
        </w:tabs>
        <w:rPr>
          <w:rFonts w:asciiTheme="minorHAnsi" w:eastAsiaTheme="minorEastAsia" w:hAnsiTheme="minorHAnsi" w:cstheme="minorBidi"/>
          <w:noProof/>
          <w:sz w:val="22"/>
          <w:szCs w:val="22"/>
        </w:rPr>
      </w:pPr>
      <w:hyperlink w:anchor="_Toc364684930" w:history="1">
        <w:r>
          <w:rPr>
            <w:rStyle w:val="Hyperlink"/>
            <w:noProof/>
          </w:rPr>
          <w:t>6.10. Produktive-Phase</w:t>
        </w:r>
        <w:r>
          <w:rPr>
            <w:noProof/>
            <w:webHidden/>
          </w:rPr>
          <w:tab/>
        </w:r>
        <w:r>
          <w:rPr>
            <w:noProof/>
            <w:webHidden/>
          </w:rPr>
          <w:fldChar w:fldCharType="begin"/>
        </w:r>
        <w:r>
          <w:rPr>
            <w:noProof/>
            <w:webHidden/>
          </w:rPr>
          <w:instrText xml:space="preserve"> PAGEREF _Toc364684930 \h </w:instrText>
        </w:r>
        <w:r>
          <w:rPr>
            <w:noProof/>
            <w:webHidden/>
          </w:rPr>
        </w:r>
        <w:r>
          <w:rPr>
            <w:noProof/>
            <w:webHidden/>
          </w:rPr>
          <w:fldChar w:fldCharType="separate"/>
        </w:r>
        <w:r>
          <w:rPr>
            <w:noProof/>
            <w:webHidden/>
          </w:rPr>
          <w:t>17</w:t>
        </w:r>
        <w:r>
          <w:rPr>
            <w:noProof/>
            <w:webHidden/>
          </w:rPr>
          <w:fldChar w:fldCharType="end"/>
        </w:r>
      </w:hyperlink>
    </w:p>
    <w:p w:rsidR="00A46FCE" w:rsidRDefault="00874564">
      <w:r>
        <w:fldChar w:fldCharType="end"/>
      </w:r>
    </w:p>
    <w:p w:rsidR="00A46FCE" w:rsidRDefault="00874564">
      <w:pPr>
        <w:adjustRightInd/>
        <w:snapToGrid/>
        <w:spacing w:line="240" w:lineRule="auto"/>
      </w:pPr>
      <w:r>
        <w:br w:type="page"/>
      </w:r>
    </w:p>
    <w:p w:rsidR="00A46FCE" w:rsidRDefault="00874564">
      <w:pPr>
        <w:pStyle w:val="berschrift1"/>
      </w:pPr>
      <w:bookmarkStart w:id="50" w:name="_Toc364684895"/>
      <w:r>
        <w:lastRenderedPageBreak/>
        <w:t>Dokumentinformation:</w:t>
      </w:r>
      <w:bookmarkEnd w:id="50"/>
    </w:p>
    <w:p w:rsidR="00A46FCE" w:rsidRDefault="00874564">
      <w:pPr>
        <w:pStyle w:val="berschrift2"/>
        <w:rPr>
          <w:ins w:id="51" w:author="Christian Bütler" w:date="2013-10-28T17:18:00Z"/>
        </w:rPr>
      </w:pPr>
      <w:bookmarkStart w:id="52" w:name="_Toc364684896"/>
      <w:ins w:id="53" w:author="Christian Bütler" w:date="2013-10-28T17:18:00Z">
        <w:r>
          <w:t>Präambel</w:t>
        </w:r>
      </w:ins>
    </w:p>
    <w:p w:rsidR="00A46FCE" w:rsidRDefault="00874564" w:rsidP="00A46FCE">
      <w:pPr>
        <w:rPr>
          <w:ins w:id="54" w:author="Christian Bütler" w:date="2013-10-28T17:23:00Z"/>
        </w:rPr>
        <w:pPrChange w:id="55" w:author="Christian Bütler" w:date="2013-10-28T17:18:00Z">
          <w:pPr>
            <w:pStyle w:val="berschrift2"/>
          </w:pPr>
        </w:pPrChange>
      </w:pPr>
      <w:ins w:id="56" w:author="Christian Bütler" w:date="2013-10-28T17:21:00Z">
        <w:r>
          <w:t>In diesem Dokument wird die</w:t>
        </w:r>
      </w:ins>
      <w:ins w:id="57" w:author="Christian Bütler" w:date="2013-10-28T23:17:00Z">
        <w:r>
          <w:t xml:space="preserve"> Umsetzung der</w:t>
        </w:r>
      </w:ins>
      <w:ins w:id="58" w:author="Christian Bütler" w:date="2013-10-28T17:21:00Z">
        <w:r>
          <w:t xml:space="preserve"> Weiterentwicklung des </w:t>
        </w:r>
        <w:proofErr w:type="spellStart"/>
        <w:r>
          <w:t>eGRISDM</w:t>
        </w:r>
        <w:proofErr w:type="spellEnd"/>
        <w:r>
          <w:t xml:space="preserve"> gem. </w:t>
        </w:r>
      </w:ins>
      <w:ins w:id="59" w:author="Christian Bütler" w:date="2013-10-28T17:22:00Z">
        <w:r>
          <w:t xml:space="preserve">Art. 8 TGBV (SR </w:t>
        </w:r>
        <w:r>
          <w:rPr>
            <w:rPrChange w:id="60" w:author="Christian Bütler" w:date="2013-10-28T17:22:00Z">
              <w:rPr>
                <w:rFonts w:ascii="TimesNewRoman,Bold" w:hAnsi="TimesNewRoman,Bold" w:cs="TimesNewRoman,Bold"/>
                <w:b w:val="0"/>
                <w:bCs w:val="0"/>
                <w:sz w:val="24"/>
              </w:rPr>
            </w:rPrChange>
          </w:rPr>
          <w:t>211.432.11</w:t>
        </w:r>
        <w:r>
          <w:t xml:space="preserve">) und </w:t>
        </w:r>
      </w:ins>
      <w:ins w:id="61" w:author="Christian Bütler" w:date="2013-10-28T17:23:00Z">
        <w:r>
          <w:t>der GBDBS gem. Art. 10 TGBV geregelt.</w:t>
        </w:r>
      </w:ins>
    </w:p>
    <w:p w:rsidR="00A46FCE" w:rsidRDefault="00A46FCE" w:rsidP="00A46FCE">
      <w:pPr>
        <w:rPr>
          <w:ins w:id="62" w:author="Christian Bütler" w:date="2013-10-28T17:18:00Z"/>
        </w:rPr>
        <w:pPrChange w:id="63" w:author="Christian Bütler" w:date="2013-10-28T17:18:00Z">
          <w:pPr>
            <w:pStyle w:val="berschrift2"/>
          </w:pPr>
        </w:pPrChange>
      </w:pPr>
    </w:p>
    <w:p w:rsidR="00A46FCE" w:rsidRDefault="00874564">
      <w:pPr>
        <w:pStyle w:val="berschrift2"/>
      </w:pPr>
      <w:r>
        <w:t>Inhalt und Zweck</w:t>
      </w:r>
      <w:bookmarkEnd w:id="52"/>
    </w:p>
    <w:p w:rsidR="00A46FCE" w:rsidRDefault="00874564">
      <w:pPr>
        <w:rPr>
          <w:color w:val="000000"/>
          <w:szCs w:val="20"/>
        </w:rPr>
      </w:pPr>
      <w:r>
        <w:rPr>
          <w:color w:val="000000"/>
          <w:szCs w:val="20"/>
        </w:rPr>
        <w:t xml:space="preserve">Das vorliegende Dokument beschreibt die Entwicklung und den Umgang mit </w:t>
      </w:r>
      <w:proofErr w:type="spellStart"/>
      <w:r>
        <w:rPr>
          <w:color w:val="000000"/>
        </w:rPr>
        <w:t>eGRISDM</w:t>
      </w:r>
      <w:proofErr w:type="spellEnd"/>
      <w:r>
        <w:rPr>
          <w:color w:val="000000"/>
        </w:rPr>
        <w:t>- und GBDBS-Versionen.</w:t>
      </w:r>
      <w:r>
        <w:rPr>
          <w:color w:val="000000"/>
          <w:szCs w:val="20"/>
        </w:rPr>
        <w:t xml:space="preserve"> </w:t>
      </w:r>
    </w:p>
    <w:p w:rsidR="00A46FCE" w:rsidRDefault="00A46FCE">
      <w:pPr>
        <w:pStyle w:val="berschrift2"/>
        <w:numPr>
          <w:ilvl w:val="0"/>
          <w:numId w:val="0"/>
        </w:numPr>
      </w:pPr>
    </w:p>
    <w:p w:rsidR="00A46FCE" w:rsidRDefault="00874564">
      <w:pPr>
        <w:pStyle w:val="berschrift2"/>
      </w:pPr>
      <w:bookmarkStart w:id="64" w:name="_Toc364684897"/>
      <w:r>
        <w:t>Gültigkeit</w:t>
      </w:r>
      <w:bookmarkEnd w:id="64"/>
      <w:r>
        <w:rPr>
          <w:color w:val="0070C0"/>
        </w:rPr>
        <w:t xml:space="preserve"> </w:t>
      </w:r>
    </w:p>
    <w:p w:rsidR="00A46FCE" w:rsidRDefault="00874564">
      <w:pPr>
        <w:rPr>
          <w:color w:val="000000"/>
          <w:szCs w:val="20"/>
        </w:rPr>
      </w:pPr>
      <w:r>
        <w:rPr>
          <w:color w:val="000000"/>
          <w:szCs w:val="20"/>
        </w:rPr>
        <w:t>Die in diesem Dok</w:t>
      </w:r>
      <w:r>
        <w:rPr>
          <w:color w:val="000000"/>
          <w:szCs w:val="20"/>
        </w:rPr>
        <w:t xml:space="preserve">ument aufgeführten Regeln zur Entwicklung von </w:t>
      </w:r>
      <w:proofErr w:type="spellStart"/>
      <w:r>
        <w:rPr>
          <w:color w:val="000000"/>
          <w:szCs w:val="20"/>
        </w:rPr>
        <w:t>eGRISDM</w:t>
      </w:r>
      <w:proofErr w:type="spellEnd"/>
      <w:r>
        <w:rPr>
          <w:color w:val="000000"/>
          <w:szCs w:val="20"/>
        </w:rPr>
        <w:t>- und GBDBS-Versionen sind gemeinsam vereinbarte Richtlinien der Begleitgruppe zu Informatikthemen im Bereich Grundbuch.</w:t>
      </w:r>
      <w:r>
        <w:rPr>
          <w:color w:val="0070C0"/>
        </w:rPr>
        <w:t xml:space="preserve"> </w:t>
      </w:r>
    </w:p>
    <w:p w:rsidR="00A46FCE" w:rsidRDefault="00874564">
      <w:pPr>
        <w:rPr>
          <w:color w:val="000000"/>
          <w:szCs w:val="20"/>
        </w:rPr>
      </w:pPr>
      <w:r>
        <w:rPr>
          <w:color w:val="000000"/>
          <w:szCs w:val="20"/>
        </w:rPr>
        <w:t>Diese Regeln gelten in ihrer jeweils aktuellsten Version, die auf der Seite www.e</w:t>
      </w:r>
      <w:r>
        <w:rPr>
          <w:color w:val="000000"/>
          <w:szCs w:val="20"/>
        </w:rPr>
        <w:t>gris.ch veröffentlicht werden.</w:t>
      </w:r>
    </w:p>
    <w:p w:rsidR="00A46FCE" w:rsidRDefault="00874564">
      <w:pPr>
        <w:rPr>
          <w:szCs w:val="20"/>
        </w:rPr>
      </w:pPr>
      <w:r>
        <w:rPr>
          <w:szCs w:val="20"/>
        </w:rPr>
        <w:t>Falls es zu Widersprüchen mit rechtlichen Erlassen kommt, so haben diese Vorrang vor den in diesem Dokument festgehaltenen Richtlinien.</w:t>
      </w:r>
    </w:p>
    <w:p w:rsidR="00A46FCE" w:rsidRDefault="00A46FCE">
      <w:pPr>
        <w:rPr>
          <w:szCs w:val="20"/>
        </w:rPr>
      </w:pPr>
    </w:p>
    <w:p w:rsidR="00A46FCE" w:rsidRDefault="00874564">
      <w:pPr>
        <w:pStyle w:val="berschrift2"/>
      </w:pPr>
      <w:bookmarkStart w:id="65" w:name="_Toc364684898"/>
      <w:r>
        <w:t>Vertraulichkeit</w:t>
      </w:r>
      <w:bookmarkEnd w:id="65"/>
    </w:p>
    <w:p w:rsidR="00A46FCE" w:rsidRDefault="00874564">
      <w:r>
        <w:t>Diese Regeln werden unter www.egris.ch publiziert. Sie sind also nicht v</w:t>
      </w:r>
      <w:r>
        <w:t>ertraulich.</w:t>
      </w:r>
    </w:p>
    <w:p w:rsidR="00A46FCE" w:rsidRDefault="00A46FCE">
      <w:pPr>
        <w:pStyle w:val="berschrift2"/>
        <w:numPr>
          <w:ilvl w:val="0"/>
          <w:numId w:val="0"/>
        </w:numPr>
      </w:pPr>
    </w:p>
    <w:p w:rsidR="00A46FCE" w:rsidRDefault="00874564">
      <w:pPr>
        <w:pStyle w:val="berschrift1"/>
      </w:pPr>
      <w:bookmarkStart w:id="66" w:name="_Toc364684899"/>
      <w:r>
        <w:t>Ausgangslage</w:t>
      </w:r>
      <w:bookmarkEnd w:id="66"/>
    </w:p>
    <w:p w:rsidR="00A46FCE" w:rsidRDefault="00874564">
      <w:pPr>
        <w:ind w:left="-10"/>
        <w:rPr>
          <w:rFonts w:cs="Arial"/>
          <w:szCs w:val="20"/>
        </w:rPr>
      </w:pPr>
      <w:r>
        <w:rPr>
          <w:rFonts w:cs="Arial"/>
          <w:szCs w:val="20"/>
        </w:rPr>
        <w:t>D</w:t>
      </w:r>
      <w:r>
        <w:rPr>
          <w:rFonts w:eastAsia="Arial" w:cs="Arial"/>
        </w:rPr>
        <w:t xml:space="preserve">as </w:t>
      </w:r>
      <w:proofErr w:type="spellStart"/>
      <w:r>
        <w:rPr>
          <w:rFonts w:eastAsia="Arial" w:cs="Arial"/>
        </w:rPr>
        <w:t>eGRISDM</w:t>
      </w:r>
      <w:proofErr w:type="spellEnd"/>
      <w:r>
        <w:rPr>
          <w:rFonts w:eastAsia="Arial" w:cs="Arial"/>
        </w:rPr>
        <w:t xml:space="preserve">, die GBDBS und deren Einsatz sind in der </w:t>
      </w:r>
      <w:r>
        <w:rPr>
          <w:rFonts w:eastAsia="Arial" w:cs="Arial"/>
          <w:color w:val="000000"/>
        </w:rPr>
        <w:t xml:space="preserve">Technischen Verordnung des EJPD und des VBS über das Grundbuch </w:t>
      </w:r>
      <w:r>
        <w:rPr>
          <w:rFonts w:cs="Arial"/>
          <w:szCs w:val="20"/>
        </w:rPr>
        <w:t>(TGBV, SR 211.432.11) vom 28.12.2012 geregelt.</w:t>
      </w:r>
    </w:p>
    <w:p w:rsidR="00A46FCE" w:rsidRDefault="00A46FCE">
      <w:pPr>
        <w:ind w:left="-10"/>
        <w:rPr>
          <w:rFonts w:cs="Arial"/>
          <w:szCs w:val="20"/>
        </w:rPr>
      </w:pPr>
    </w:p>
    <w:p w:rsidR="00A46FCE" w:rsidRDefault="00874564">
      <w:pPr>
        <w:ind w:left="-10"/>
        <w:rPr>
          <w:rFonts w:cs="Arial"/>
          <w:szCs w:val="20"/>
        </w:rPr>
      </w:pPr>
      <w:r>
        <w:rPr>
          <w:rFonts w:eastAsia="Arial" w:cs="Arial"/>
        </w:rPr>
        <w:t xml:space="preserve">Der Beschrieb des </w:t>
      </w:r>
      <w:proofErr w:type="spellStart"/>
      <w:r>
        <w:rPr>
          <w:rFonts w:eastAsia="Arial" w:cs="Arial"/>
        </w:rPr>
        <w:t>eGRISDM</w:t>
      </w:r>
      <w:proofErr w:type="spellEnd"/>
      <w:r>
        <w:rPr>
          <w:rFonts w:eastAsia="Arial" w:cs="Arial"/>
        </w:rPr>
        <w:t xml:space="preserve"> ist in</w:t>
      </w:r>
      <w:r>
        <w:rPr>
          <w:rFonts w:cs="Arial"/>
          <w:szCs w:val="20"/>
        </w:rPr>
        <w:t xml:space="preserve"> Art. 8 </w:t>
      </w:r>
      <w:r>
        <w:rPr>
          <w:rFonts w:eastAsia="Arial" w:cs="Arial"/>
        </w:rPr>
        <w:t xml:space="preserve">TGBV, der Beschrieb der </w:t>
      </w:r>
      <w:r>
        <w:rPr>
          <w:rFonts w:eastAsia="Arial" w:cs="Arial"/>
        </w:rPr>
        <w:t xml:space="preserve">GBDBS in Art. 10 TGBV geregelt. Das </w:t>
      </w:r>
      <w:proofErr w:type="spellStart"/>
      <w:r>
        <w:rPr>
          <w:rFonts w:eastAsia="Arial" w:cs="Arial"/>
        </w:rPr>
        <w:t>eGRISDM</w:t>
      </w:r>
      <w:proofErr w:type="spellEnd"/>
      <w:r>
        <w:rPr>
          <w:rFonts w:eastAsia="Arial" w:cs="Arial"/>
        </w:rPr>
        <w:t xml:space="preserve"> bildet die Grundlage für die GBDBS.</w:t>
      </w:r>
    </w:p>
    <w:p w:rsidR="00A46FCE" w:rsidRDefault="00A46FCE">
      <w:pPr>
        <w:ind w:left="-10"/>
        <w:rPr>
          <w:rFonts w:cs="Arial"/>
          <w:szCs w:val="20"/>
        </w:rPr>
      </w:pPr>
    </w:p>
    <w:p w:rsidR="00A46FCE" w:rsidRDefault="00A46FCE"/>
    <w:p w:rsidR="00A46FCE" w:rsidRDefault="00874564">
      <w:pPr>
        <w:pStyle w:val="berschrift1"/>
      </w:pPr>
      <w:bookmarkStart w:id="67" w:name="_Toc364684900"/>
      <w:r>
        <w:t>Rollen und Begriffsdefinitionen</w:t>
      </w:r>
      <w:bookmarkEnd w:id="67"/>
    </w:p>
    <w:p w:rsidR="00A46FCE" w:rsidRDefault="00874564">
      <w:pPr>
        <w:pStyle w:val="berschrift2"/>
      </w:pPr>
      <w:bookmarkStart w:id="68" w:name="_Toc364684901"/>
      <w:r>
        <w:t>Rollen</w:t>
      </w:r>
      <w:bookmarkEnd w:id="68"/>
    </w:p>
    <w:p w:rsidR="00A46FCE" w:rsidRDefault="00874564">
      <w:pPr>
        <w:pStyle w:val="berschrift3"/>
      </w:pPr>
      <w:bookmarkStart w:id="69" w:name="_Toc364684902"/>
      <w:r>
        <w:t>Begleitgruppe zu Informatikthemen des Bereichs Grundbuch</w:t>
      </w:r>
      <w:bookmarkEnd w:id="69"/>
    </w:p>
    <w:p w:rsidR="00A46FCE" w:rsidRDefault="00874564">
      <w:pPr>
        <w:pStyle w:val="Standard1"/>
        <w:rPr>
          <w:color w:val="000000"/>
          <w:sz w:val="20"/>
          <w:szCs w:val="20"/>
          <w:lang w:val="de-CH"/>
        </w:rPr>
      </w:pPr>
      <w:r>
        <w:rPr>
          <w:color w:val="000000"/>
          <w:sz w:val="20"/>
          <w:szCs w:val="20"/>
          <w:lang w:val="de-CH"/>
        </w:rPr>
        <w:t xml:space="preserve">Die Begleitgruppe zu Informatikthemen des Grundbuchs (Begleitgruppe IT GB) </w:t>
      </w:r>
      <w:r>
        <w:rPr>
          <w:color w:val="000000"/>
          <w:sz w:val="20"/>
          <w:szCs w:val="20"/>
          <w:lang w:val="de-CH"/>
        </w:rPr>
        <w:t>besteht aus:</w:t>
      </w:r>
      <w:r>
        <w:rPr>
          <w:color w:val="000000"/>
          <w:sz w:val="20"/>
          <w:szCs w:val="20"/>
          <w:lang w:val="de-CH"/>
        </w:rPr>
        <w:br/>
        <w:t>- Fachvertretern der Kantone</w:t>
      </w:r>
    </w:p>
    <w:p w:rsidR="00A46FCE" w:rsidRDefault="00874564">
      <w:pPr>
        <w:pStyle w:val="Standard1"/>
        <w:rPr>
          <w:color w:val="000000"/>
          <w:sz w:val="20"/>
          <w:szCs w:val="20"/>
          <w:lang w:val="de-CH"/>
        </w:rPr>
      </w:pPr>
      <w:r>
        <w:rPr>
          <w:color w:val="000000"/>
          <w:sz w:val="20"/>
          <w:szCs w:val="20"/>
          <w:lang w:val="de-CH"/>
        </w:rPr>
        <w:t>- Vertretern des Bundes (BJ und Amtliche Vermessung)</w:t>
      </w:r>
    </w:p>
    <w:p w:rsidR="00A46FCE" w:rsidRDefault="00874564">
      <w:pPr>
        <w:pStyle w:val="Standard1"/>
        <w:rPr>
          <w:color w:val="000000"/>
          <w:sz w:val="20"/>
          <w:szCs w:val="20"/>
          <w:lang w:val="de-CH"/>
        </w:rPr>
      </w:pPr>
      <w:r>
        <w:rPr>
          <w:color w:val="000000"/>
          <w:sz w:val="20"/>
          <w:szCs w:val="20"/>
          <w:lang w:val="de-CH"/>
        </w:rPr>
        <w:t>- Softwareherstellern</w:t>
      </w:r>
    </w:p>
    <w:p w:rsidR="00A46FCE" w:rsidRDefault="00874564">
      <w:pPr>
        <w:pStyle w:val="Standard1"/>
        <w:rPr>
          <w:color w:val="000000"/>
          <w:sz w:val="20"/>
          <w:szCs w:val="20"/>
          <w:lang w:val="de-CH"/>
        </w:rPr>
      </w:pPr>
      <w:r>
        <w:rPr>
          <w:color w:val="000000"/>
          <w:sz w:val="20"/>
          <w:szCs w:val="20"/>
          <w:lang w:val="de-CH"/>
        </w:rPr>
        <w:t>Die Begleitgruppe IT GB wird durch das BJ geleitet.</w:t>
      </w:r>
    </w:p>
    <w:p w:rsidR="00A46FCE" w:rsidRDefault="00874564">
      <w:pPr>
        <w:ind w:left="-10"/>
        <w:rPr>
          <w:rFonts w:eastAsia="Arial" w:cs="Arial"/>
        </w:rPr>
      </w:pPr>
      <w:r>
        <w:rPr>
          <w:szCs w:val="20"/>
        </w:rPr>
        <w:t>Die Begleitgruppe IT GB hat ein Mandat, das von der zuständigen Stelle des BJ genehmigt</w:t>
      </w:r>
      <w:r>
        <w:rPr>
          <w:szCs w:val="20"/>
        </w:rPr>
        <w:t xml:space="preserve"> wurde:</w:t>
      </w:r>
    </w:p>
    <w:p w:rsidR="00A46FCE" w:rsidRDefault="00874564">
      <w:pPr>
        <w:ind w:left="-10"/>
        <w:rPr>
          <w:rFonts w:eastAsia="Arial" w:cs="Arial"/>
        </w:rPr>
      </w:pPr>
      <w:r>
        <w:rPr>
          <w:rFonts w:eastAsia="Arial" w:cs="Arial"/>
        </w:rPr>
        <w:t>http://www.cadastre.ch/internet/gb/de/home/egris/laufende_arbeiten.parsys.58315.DownloadFile.tmp/mandatbegleitgruppezuinformatikthemendesgb.html</w:t>
      </w:r>
    </w:p>
    <w:p w:rsidR="00A46FCE" w:rsidRDefault="00A46FCE">
      <w:pPr>
        <w:ind w:left="-10"/>
        <w:rPr>
          <w:rFonts w:eastAsia="Arial" w:cs="Arial"/>
        </w:rPr>
      </w:pPr>
    </w:p>
    <w:p w:rsidR="00A46FCE" w:rsidRDefault="00874564">
      <w:pPr>
        <w:pStyle w:val="berschrift3"/>
      </w:pPr>
      <w:bookmarkStart w:id="70" w:name="_Toc364684903"/>
      <w:r>
        <w:t>Softwarehersteller</w:t>
      </w:r>
      <w:bookmarkEnd w:id="70"/>
    </w:p>
    <w:p w:rsidR="00A46FCE" w:rsidRDefault="00874564">
      <w:pPr>
        <w:ind w:left="-10"/>
        <w:rPr>
          <w:rFonts w:eastAsia="Arial" w:cs="Arial"/>
        </w:rPr>
      </w:pPr>
      <w:r>
        <w:rPr>
          <w:rFonts w:eastAsia="Arial" w:cs="Arial"/>
        </w:rPr>
        <w:t>Softwarehersteller sind die Hersteller von Grundbuchsoftware und die SIX Group.</w:t>
      </w:r>
    </w:p>
    <w:p w:rsidR="00A46FCE" w:rsidRDefault="00874564">
      <w:pPr>
        <w:ind w:left="-10"/>
        <w:rPr>
          <w:rFonts w:eastAsia="Arial" w:cs="Arial"/>
        </w:rPr>
      </w:pPr>
      <w:r>
        <w:rPr>
          <w:color w:val="000000"/>
          <w:szCs w:val="20"/>
        </w:rPr>
        <w:t>Her</w:t>
      </w:r>
      <w:r>
        <w:rPr>
          <w:color w:val="000000"/>
          <w:szCs w:val="20"/>
        </w:rPr>
        <w:t xml:space="preserve">steller von Grundbuchsoftware, welche sich in der Schweiz im Einsatz befindet sind: </w:t>
      </w:r>
      <w:proofErr w:type="spellStart"/>
      <w:r>
        <w:rPr>
          <w:color w:val="000000"/>
          <w:szCs w:val="20"/>
        </w:rPr>
        <w:t>Bedag</w:t>
      </w:r>
      <w:proofErr w:type="spellEnd"/>
      <w:r>
        <w:rPr>
          <w:color w:val="000000"/>
          <w:szCs w:val="20"/>
        </w:rPr>
        <w:t xml:space="preserve"> Informatik AG mit «</w:t>
      </w:r>
      <w:proofErr w:type="spellStart"/>
      <w:r>
        <w:rPr>
          <w:color w:val="000000"/>
          <w:szCs w:val="20"/>
        </w:rPr>
        <w:t>Capitastra</w:t>
      </w:r>
      <w:proofErr w:type="spellEnd"/>
      <w:r>
        <w:rPr>
          <w:color w:val="000000"/>
          <w:szCs w:val="20"/>
        </w:rPr>
        <w:t xml:space="preserve">», </w:t>
      </w:r>
      <w:proofErr w:type="spellStart"/>
      <w:r>
        <w:rPr>
          <w:color w:val="000000"/>
          <w:szCs w:val="20"/>
        </w:rPr>
        <w:t>Kt</w:t>
      </w:r>
      <w:proofErr w:type="spellEnd"/>
      <w:r>
        <w:rPr>
          <w:color w:val="000000"/>
          <w:szCs w:val="20"/>
        </w:rPr>
        <w:t xml:space="preserve">. TG mit «Terris», </w:t>
      </w:r>
      <w:proofErr w:type="spellStart"/>
      <w:r>
        <w:rPr>
          <w:color w:val="000000"/>
          <w:szCs w:val="20"/>
        </w:rPr>
        <w:t>Kt</w:t>
      </w:r>
      <w:proofErr w:type="spellEnd"/>
      <w:r>
        <w:rPr>
          <w:color w:val="000000"/>
          <w:szCs w:val="20"/>
        </w:rPr>
        <w:t xml:space="preserve">. TI mit «SIFTI», Anwendervertreter von «ISOV», </w:t>
      </w:r>
      <w:proofErr w:type="spellStart"/>
      <w:r>
        <w:rPr>
          <w:color w:val="000000"/>
          <w:szCs w:val="20"/>
        </w:rPr>
        <w:t>Kt</w:t>
      </w:r>
      <w:proofErr w:type="spellEnd"/>
      <w:r>
        <w:rPr>
          <w:color w:val="000000"/>
          <w:szCs w:val="20"/>
        </w:rPr>
        <w:t>. ZH.</w:t>
      </w:r>
    </w:p>
    <w:p w:rsidR="00A46FCE" w:rsidRDefault="00A46FCE">
      <w:pPr>
        <w:ind w:left="-10"/>
        <w:rPr>
          <w:rFonts w:eastAsia="Arial" w:cs="Arial"/>
        </w:rPr>
      </w:pPr>
    </w:p>
    <w:p w:rsidR="00A46FCE" w:rsidRDefault="00874564">
      <w:pPr>
        <w:pStyle w:val="berschrift3"/>
      </w:pPr>
      <w:bookmarkStart w:id="71" w:name="_Toc364684904"/>
      <w:r>
        <w:t>Kantone</w:t>
      </w:r>
      <w:bookmarkEnd w:id="71"/>
    </w:p>
    <w:p w:rsidR="00A46FCE" w:rsidRDefault="00874564">
      <w:pPr>
        <w:ind w:left="-10"/>
        <w:rPr>
          <w:rFonts w:eastAsia="Arial" w:cs="Arial"/>
        </w:rPr>
      </w:pPr>
      <w:r>
        <w:rPr>
          <w:rFonts w:eastAsia="Arial" w:cs="Arial"/>
        </w:rPr>
        <w:t>Kantone sind in der Begleitgruppe IT GB vertre</w:t>
      </w:r>
      <w:r>
        <w:rPr>
          <w:rFonts w:eastAsia="Arial" w:cs="Arial"/>
        </w:rPr>
        <w:t>ten</w:t>
      </w:r>
      <w:r>
        <w:rPr>
          <w:color w:val="000000"/>
          <w:szCs w:val="20"/>
        </w:rPr>
        <w:t xml:space="preserve"> durch Grundbuchspezialisten.</w:t>
      </w:r>
    </w:p>
    <w:p w:rsidR="00A46FCE" w:rsidRDefault="00A46FCE">
      <w:pPr>
        <w:ind w:left="-10"/>
        <w:rPr>
          <w:rFonts w:eastAsia="Arial" w:cs="Arial"/>
        </w:rPr>
      </w:pPr>
    </w:p>
    <w:p w:rsidR="00A46FCE" w:rsidRDefault="00874564">
      <w:pPr>
        <w:pStyle w:val="berschrift3"/>
      </w:pPr>
      <w:bookmarkStart w:id="72" w:name="_Toc364684905"/>
      <w:r>
        <w:lastRenderedPageBreak/>
        <w:t>Bundesamt für Justiz</w:t>
      </w:r>
      <w:bookmarkEnd w:id="72"/>
    </w:p>
    <w:p w:rsidR="00A46FCE" w:rsidRDefault="00874564">
      <w:pPr>
        <w:ind w:left="-10"/>
        <w:rPr>
          <w:rFonts w:eastAsia="Arial" w:cs="Arial"/>
        </w:rPr>
      </w:pPr>
      <w:r>
        <w:rPr>
          <w:rFonts w:eastAsia="Arial" w:cs="Arial"/>
        </w:rPr>
        <w:t>Das Bundesamt für Justiz (BJ) hat die Oberaufsicht über das Grundbuch. Es beantragt die Änderungen an der TGBV beim Eidgenössischen Justiz- und Polizeidepartement (EJPD).</w:t>
      </w:r>
    </w:p>
    <w:p w:rsidR="00A46FCE" w:rsidRDefault="00A46FCE">
      <w:pPr>
        <w:ind w:left="-10"/>
        <w:rPr>
          <w:rFonts w:eastAsia="Arial" w:cs="Arial"/>
        </w:rPr>
      </w:pPr>
    </w:p>
    <w:p w:rsidR="00A46FCE" w:rsidRDefault="00874564">
      <w:pPr>
        <w:pStyle w:val="berschrift3"/>
      </w:pPr>
      <w:bookmarkStart w:id="73" w:name="_Toc364684906"/>
      <w:r>
        <w:t xml:space="preserve">Sammelstelle für </w:t>
      </w:r>
      <w:del w:id="74" w:author="Christian Bütler" w:date="2013-10-24T14:31:00Z">
        <w:r>
          <w:delText>kt</w:delText>
        </w:r>
      </w:del>
      <w:ins w:id="75" w:author="Christian Bütler" w:date="2013-10-24T14:31:00Z">
        <w:r>
          <w:t>kantonale</w:t>
        </w:r>
      </w:ins>
      <w:del w:id="76" w:author="Christian Bütler" w:date="2013-10-24T14:31:00Z">
        <w:r>
          <w:delText>.</w:delText>
        </w:r>
      </w:del>
      <w:r>
        <w:t xml:space="preserve"> Erweiterungen</w:t>
      </w:r>
      <w:bookmarkEnd w:id="73"/>
    </w:p>
    <w:p w:rsidR="00A46FCE" w:rsidRDefault="00874564">
      <w:pPr>
        <w:ind w:left="-10"/>
        <w:rPr>
          <w:rFonts w:eastAsia="Arial" w:cs="Arial"/>
        </w:rPr>
      </w:pPr>
      <w:r>
        <w:rPr>
          <w:rFonts w:eastAsia="Arial" w:cs="Arial"/>
        </w:rPr>
        <w:t xml:space="preserve">Kantonale Erweiterungen werden zentral gesammelt, damit sie von allen Kantonen genutzt und gegebenenfalls in die nationalen Standards übernommen werden können. Diese Rolle wird </w:t>
      </w:r>
      <w:proofErr w:type="gramStart"/>
      <w:r>
        <w:rPr>
          <w:rFonts w:eastAsia="Arial" w:cs="Arial"/>
        </w:rPr>
        <w:t>zur Zeit</w:t>
      </w:r>
      <w:proofErr w:type="gramEnd"/>
      <w:r>
        <w:rPr>
          <w:rFonts w:eastAsia="Arial" w:cs="Arial"/>
        </w:rPr>
        <w:t xml:space="preserve"> von der Eisenhut Informatik AG im Auftrag des BJ wahrge</w:t>
      </w:r>
      <w:r>
        <w:rPr>
          <w:rFonts w:eastAsia="Arial" w:cs="Arial"/>
        </w:rPr>
        <w:t>nommen.</w:t>
      </w:r>
    </w:p>
    <w:p w:rsidR="00A46FCE" w:rsidRDefault="00A46FCE">
      <w:pPr>
        <w:ind w:left="-10"/>
        <w:rPr>
          <w:rFonts w:eastAsia="Arial" w:cs="Arial"/>
        </w:rPr>
      </w:pPr>
    </w:p>
    <w:p w:rsidR="00A46FCE" w:rsidRDefault="00874564">
      <w:pPr>
        <w:pStyle w:val="berschrift2"/>
      </w:pPr>
      <w:bookmarkStart w:id="77" w:name="_Toc364684907"/>
      <w:r>
        <w:t>Begriffsdefinition</w:t>
      </w:r>
      <w:bookmarkEnd w:id="77"/>
    </w:p>
    <w:tbl>
      <w:tblPr>
        <w:tblW w:w="900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6804"/>
      </w:tblGrid>
      <w:tr w:rsidR="00A46FCE">
        <w:trPr>
          <w:trHeight w:val="146"/>
        </w:trPr>
        <w:tc>
          <w:tcPr>
            <w:tcW w:w="2196" w:type="dxa"/>
          </w:tcPr>
          <w:p w:rsidR="00A46FCE" w:rsidRDefault="00874564">
            <w:pPr>
              <w:pStyle w:val="Standard1"/>
              <w:jc w:val="both"/>
              <w:rPr>
                <w:color w:val="000000"/>
                <w:sz w:val="20"/>
                <w:szCs w:val="20"/>
                <w:lang w:val="de-CH"/>
              </w:rPr>
            </w:pPr>
            <w:r>
              <w:rPr>
                <w:color w:val="000000"/>
                <w:sz w:val="20"/>
                <w:szCs w:val="20"/>
                <w:lang w:val="de-CH"/>
              </w:rPr>
              <w:t>BJ</w:t>
            </w:r>
          </w:p>
        </w:tc>
        <w:tc>
          <w:tcPr>
            <w:tcW w:w="6804" w:type="dxa"/>
          </w:tcPr>
          <w:p w:rsidR="00A46FCE" w:rsidRDefault="00874564">
            <w:pPr>
              <w:pStyle w:val="Standard1"/>
              <w:rPr>
                <w:color w:val="000000"/>
                <w:sz w:val="20"/>
                <w:szCs w:val="20"/>
                <w:lang w:val="de-CH"/>
              </w:rPr>
            </w:pPr>
            <w:r>
              <w:rPr>
                <w:color w:val="000000"/>
                <w:sz w:val="20"/>
                <w:szCs w:val="20"/>
                <w:lang w:val="de-CH"/>
              </w:rPr>
              <w:t>Bundesamt für Justiz</w:t>
            </w:r>
          </w:p>
        </w:tc>
      </w:tr>
      <w:tr w:rsidR="00A46FCE">
        <w:trPr>
          <w:trHeight w:val="146"/>
        </w:trPr>
        <w:tc>
          <w:tcPr>
            <w:tcW w:w="2196" w:type="dxa"/>
          </w:tcPr>
          <w:p w:rsidR="00A46FCE" w:rsidRDefault="00874564">
            <w:pPr>
              <w:pStyle w:val="Standard1"/>
              <w:jc w:val="both"/>
              <w:rPr>
                <w:color w:val="000000"/>
                <w:sz w:val="20"/>
                <w:szCs w:val="20"/>
                <w:lang w:val="de-CH"/>
              </w:rPr>
            </w:pPr>
            <w:r>
              <w:rPr>
                <w:color w:val="000000"/>
                <w:sz w:val="20"/>
                <w:szCs w:val="20"/>
                <w:lang w:val="de-CH"/>
              </w:rPr>
              <w:t>Bund</w:t>
            </w:r>
          </w:p>
        </w:tc>
        <w:tc>
          <w:tcPr>
            <w:tcW w:w="6804" w:type="dxa"/>
          </w:tcPr>
          <w:p w:rsidR="00A46FCE" w:rsidRDefault="00874564">
            <w:pPr>
              <w:pStyle w:val="Standard1"/>
              <w:rPr>
                <w:color w:val="000000"/>
                <w:sz w:val="20"/>
                <w:szCs w:val="20"/>
                <w:lang w:val="de-CH"/>
              </w:rPr>
            </w:pPr>
            <w:r>
              <w:rPr>
                <w:color w:val="000000"/>
                <w:sz w:val="20"/>
                <w:szCs w:val="20"/>
                <w:lang w:val="de-CH"/>
              </w:rPr>
              <w:t>Angewendet auf dieses Vorhaben: Bundesamt für Justiz (EJPD) und Amtliche Vermessung (VBS).</w:t>
            </w:r>
          </w:p>
        </w:tc>
      </w:tr>
      <w:tr w:rsidR="00A46FCE">
        <w:tc>
          <w:tcPr>
            <w:tcW w:w="2196" w:type="dxa"/>
          </w:tcPr>
          <w:p w:rsidR="00A46FCE" w:rsidRDefault="00874564">
            <w:pPr>
              <w:pStyle w:val="Standard1"/>
              <w:jc w:val="both"/>
              <w:rPr>
                <w:color w:val="000000"/>
                <w:sz w:val="20"/>
                <w:szCs w:val="20"/>
                <w:lang w:val="de-CH"/>
              </w:rPr>
            </w:pPr>
            <w:r>
              <w:rPr>
                <w:color w:val="000000"/>
                <w:sz w:val="20"/>
                <w:szCs w:val="20"/>
                <w:lang w:val="de-CH"/>
              </w:rPr>
              <w:t>EJPD</w:t>
            </w:r>
          </w:p>
        </w:tc>
        <w:tc>
          <w:tcPr>
            <w:tcW w:w="6804" w:type="dxa"/>
          </w:tcPr>
          <w:p w:rsidR="00A46FCE" w:rsidRDefault="00874564">
            <w:pPr>
              <w:pStyle w:val="Standard1"/>
              <w:jc w:val="both"/>
              <w:rPr>
                <w:color w:val="000000"/>
                <w:sz w:val="20"/>
                <w:szCs w:val="20"/>
                <w:lang w:val="de-CH"/>
              </w:rPr>
            </w:pPr>
            <w:r>
              <w:rPr>
                <w:color w:val="000000"/>
                <w:sz w:val="20"/>
                <w:szCs w:val="20"/>
                <w:lang w:val="de-CH"/>
              </w:rPr>
              <w:t>Eidgenössischen Justiz- und Polizeidepartement.</w:t>
            </w:r>
          </w:p>
        </w:tc>
      </w:tr>
      <w:tr w:rsidR="00A46FCE">
        <w:tc>
          <w:tcPr>
            <w:tcW w:w="2196" w:type="dxa"/>
          </w:tcPr>
          <w:p w:rsidR="00A46FCE" w:rsidRDefault="00874564">
            <w:pPr>
              <w:pStyle w:val="Standard1"/>
              <w:jc w:val="both"/>
              <w:rPr>
                <w:color w:val="000000"/>
                <w:sz w:val="20"/>
                <w:szCs w:val="20"/>
                <w:lang w:val="de-CH"/>
              </w:rPr>
            </w:pPr>
            <w:proofErr w:type="spellStart"/>
            <w:r>
              <w:rPr>
                <w:color w:val="000000"/>
                <w:sz w:val="20"/>
                <w:szCs w:val="20"/>
                <w:lang w:val="de-CH"/>
              </w:rPr>
              <w:t>eGRISDM</w:t>
            </w:r>
            <w:proofErr w:type="spellEnd"/>
          </w:p>
        </w:tc>
        <w:tc>
          <w:tcPr>
            <w:tcW w:w="6804" w:type="dxa"/>
          </w:tcPr>
          <w:p w:rsidR="00A46FCE" w:rsidRDefault="00874564">
            <w:pPr>
              <w:pStyle w:val="Standard1"/>
              <w:jc w:val="both"/>
              <w:rPr>
                <w:color w:val="000000"/>
                <w:sz w:val="20"/>
                <w:szCs w:val="20"/>
                <w:lang w:val="de-CH"/>
              </w:rPr>
            </w:pPr>
            <w:r>
              <w:rPr>
                <w:color w:val="000000"/>
                <w:sz w:val="20"/>
                <w:szCs w:val="20"/>
                <w:lang w:val="de-CH"/>
              </w:rPr>
              <w:t>Datenmodell für das eidgenössische Grundbuch</w:t>
            </w:r>
            <w:r>
              <w:rPr>
                <w:color w:val="000000"/>
                <w:sz w:val="20"/>
                <w:szCs w:val="20"/>
                <w:lang w:val="de-CH"/>
              </w:rPr>
              <w:t xml:space="preserve"> Informationssystem.</w:t>
            </w:r>
          </w:p>
        </w:tc>
      </w:tr>
      <w:tr w:rsidR="00A46FCE">
        <w:tc>
          <w:tcPr>
            <w:tcW w:w="2196" w:type="dxa"/>
          </w:tcPr>
          <w:p w:rsidR="00A46FCE" w:rsidRDefault="00874564">
            <w:pPr>
              <w:pStyle w:val="Standard1"/>
              <w:jc w:val="both"/>
              <w:rPr>
                <w:color w:val="000000"/>
                <w:sz w:val="20"/>
                <w:szCs w:val="20"/>
                <w:lang w:val="de-CH"/>
              </w:rPr>
            </w:pPr>
            <w:r>
              <w:rPr>
                <w:color w:val="000000"/>
                <w:sz w:val="20"/>
                <w:szCs w:val="20"/>
                <w:lang w:val="de-CH"/>
              </w:rPr>
              <w:t>GB</w:t>
            </w:r>
          </w:p>
        </w:tc>
        <w:tc>
          <w:tcPr>
            <w:tcW w:w="6804" w:type="dxa"/>
          </w:tcPr>
          <w:p w:rsidR="00A46FCE" w:rsidRDefault="00874564">
            <w:pPr>
              <w:pStyle w:val="Standard1"/>
              <w:jc w:val="both"/>
              <w:rPr>
                <w:color w:val="000000"/>
                <w:sz w:val="20"/>
                <w:szCs w:val="20"/>
                <w:lang w:val="de-CH"/>
              </w:rPr>
            </w:pPr>
            <w:r>
              <w:rPr>
                <w:color w:val="000000"/>
                <w:sz w:val="20"/>
                <w:szCs w:val="20"/>
                <w:lang w:val="de-CH"/>
              </w:rPr>
              <w:t>Grundbuch.</w:t>
            </w:r>
          </w:p>
        </w:tc>
      </w:tr>
      <w:tr w:rsidR="00A46FCE">
        <w:tc>
          <w:tcPr>
            <w:tcW w:w="2196" w:type="dxa"/>
          </w:tcPr>
          <w:p w:rsidR="00A46FCE" w:rsidRDefault="00874564">
            <w:pPr>
              <w:pStyle w:val="Standard1"/>
              <w:jc w:val="both"/>
              <w:rPr>
                <w:color w:val="000000"/>
                <w:sz w:val="20"/>
                <w:szCs w:val="20"/>
                <w:lang w:val="de-CH"/>
              </w:rPr>
            </w:pPr>
            <w:r>
              <w:rPr>
                <w:color w:val="000000"/>
                <w:sz w:val="20"/>
                <w:szCs w:val="20"/>
                <w:lang w:val="de-CH"/>
              </w:rPr>
              <w:t>GBDBS</w:t>
            </w:r>
          </w:p>
        </w:tc>
        <w:tc>
          <w:tcPr>
            <w:tcW w:w="6804" w:type="dxa"/>
          </w:tcPr>
          <w:p w:rsidR="00A46FCE" w:rsidRDefault="00874564">
            <w:pPr>
              <w:pStyle w:val="Standard1"/>
              <w:jc w:val="both"/>
              <w:rPr>
                <w:color w:val="000000"/>
                <w:sz w:val="20"/>
                <w:szCs w:val="20"/>
                <w:lang w:val="de-CH"/>
              </w:rPr>
            </w:pPr>
            <w:r>
              <w:rPr>
                <w:color w:val="000000"/>
                <w:sz w:val="20"/>
                <w:szCs w:val="20"/>
                <w:lang w:val="de-CH"/>
              </w:rPr>
              <w:t>Grundbuch Datenbezugs Schnittstelle. Definition der offiziellen GBDBS gemäss TGBV. Ohne kantonale Erweiterungen.</w:t>
            </w:r>
          </w:p>
        </w:tc>
      </w:tr>
      <w:tr w:rsidR="00A46FCE">
        <w:trPr>
          <w:trHeight w:val="146"/>
        </w:trPr>
        <w:tc>
          <w:tcPr>
            <w:tcW w:w="2196" w:type="dxa"/>
          </w:tcPr>
          <w:p w:rsidR="00A46FCE" w:rsidRDefault="00874564">
            <w:pPr>
              <w:pStyle w:val="Standard1"/>
              <w:rPr>
                <w:color w:val="000000"/>
                <w:sz w:val="20"/>
                <w:szCs w:val="20"/>
                <w:lang w:val="de-CH"/>
              </w:rPr>
            </w:pPr>
            <w:r>
              <w:rPr>
                <w:color w:val="000000"/>
                <w:sz w:val="20"/>
                <w:szCs w:val="20"/>
                <w:lang w:val="de-CH"/>
              </w:rPr>
              <w:t>GBV</w:t>
            </w:r>
          </w:p>
        </w:tc>
        <w:tc>
          <w:tcPr>
            <w:tcW w:w="6804" w:type="dxa"/>
          </w:tcPr>
          <w:p w:rsidR="00A46FCE" w:rsidRDefault="00874564">
            <w:pPr>
              <w:pStyle w:val="Standard1"/>
              <w:rPr>
                <w:color w:val="000000"/>
                <w:sz w:val="20"/>
                <w:szCs w:val="20"/>
                <w:lang w:val="de-CH"/>
              </w:rPr>
            </w:pPr>
            <w:r>
              <w:rPr>
                <w:color w:val="000000"/>
                <w:sz w:val="20"/>
                <w:szCs w:val="20"/>
                <w:lang w:val="de-CH"/>
              </w:rPr>
              <w:t>Grundbuchverordnung (SR 211.432.1).</w:t>
            </w:r>
          </w:p>
        </w:tc>
      </w:tr>
      <w:tr w:rsidR="00A46FCE">
        <w:trPr>
          <w:trHeight w:val="146"/>
        </w:trPr>
        <w:tc>
          <w:tcPr>
            <w:tcW w:w="2196" w:type="dxa"/>
          </w:tcPr>
          <w:p w:rsidR="00A46FCE" w:rsidRDefault="00874564">
            <w:pPr>
              <w:pStyle w:val="Default"/>
              <w:jc w:val="both"/>
              <w:rPr>
                <w:color w:val="auto"/>
                <w:sz w:val="20"/>
                <w:szCs w:val="20"/>
                <w:lang w:val="de-CH"/>
              </w:rPr>
            </w:pPr>
            <w:r>
              <w:rPr>
                <w:color w:val="auto"/>
                <w:sz w:val="20"/>
                <w:szCs w:val="20"/>
                <w:lang w:val="de-CH"/>
              </w:rPr>
              <w:t>Kantonale Erweiterungen</w:t>
            </w:r>
          </w:p>
        </w:tc>
        <w:tc>
          <w:tcPr>
            <w:tcW w:w="6804" w:type="dxa"/>
          </w:tcPr>
          <w:p w:rsidR="00A46FCE" w:rsidRDefault="00874564">
            <w:pPr>
              <w:pStyle w:val="Standard1"/>
              <w:rPr>
                <w:lang w:val="de-CH"/>
              </w:rPr>
            </w:pPr>
            <w:r>
              <w:rPr>
                <w:sz w:val="20"/>
                <w:szCs w:val="20"/>
                <w:lang w:val="de-CH"/>
              </w:rPr>
              <w:t xml:space="preserve">Kantonale Erweiterungen sind </w:t>
            </w:r>
            <w:r>
              <w:rPr>
                <w:sz w:val="20"/>
                <w:szCs w:val="20"/>
                <w:lang w:val="de-CH"/>
              </w:rPr>
              <w:t>bezeichnete Stellen im GBDBS-Schema, die - soweit im Rahmen von Art. 8 Abs. 2 TGBV zulässig - durch beliebige Elemente gefüllt werden können. Kantonale Erweiterungen gehören nicht zum Verantwortlichkeitsbereich des Bundes.</w:t>
            </w:r>
          </w:p>
        </w:tc>
      </w:tr>
      <w:tr w:rsidR="00A46FCE">
        <w:trPr>
          <w:trHeight w:val="146"/>
        </w:trPr>
        <w:tc>
          <w:tcPr>
            <w:tcW w:w="2196" w:type="dxa"/>
          </w:tcPr>
          <w:p w:rsidR="00A46FCE" w:rsidRDefault="00874564">
            <w:pPr>
              <w:pStyle w:val="Standard1"/>
              <w:rPr>
                <w:color w:val="000000"/>
                <w:sz w:val="20"/>
                <w:szCs w:val="20"/>
                <w:lang w:val="de-CH"/>
              </w:rPr>
            </w:pPr>
            <w:r>
              <w:rPr>
                <w:color w:val="000000"/>
                <w:sz w:val="20"/>
                <w:szCs w:val="20"/>
                <w:lang w:val="de-CH"/>
              </w:rPr>
              <w:t xml:space="preserve">SIX </w:t>
            </w:r>
          </w:p>
        </w:tc>
        <w:tc>
          <w:tcPr>
            <w:tcW w:w="6804" w:type="dxa"/>
          </w:tcPr>
          <w:p w:rsidR="00A46FCE" w:rsidRDefault="00874564">
            <w:pPr>
              <w:pStyle w:val="Standard1"/>
              <w:rPr>
                <w:color w:val="000000"/>
                <w:sz w:val="20"/>
                <w:szCs w:val="20"/>
                <w:lang w:val="de-CH"/>
              </w:rPr>
            </w:pPr>
            <w:r>
              <w:rPr>
                <w:color w:val="000000"/>
                <w:sz w:val="20"/>
                <w:szCs w:val="20"/>
                <w:lang w:val="de-CH"/>
              </w:rPr>
              <w:t xml:space="preserve">SIX </w:t>
            </w:r>
            <w:proofErr w:type="spellStart"/>
            <w:r>
              <w:rPr>
                <w:color w:val="000000"/>
                <w:sz w:val="20"/>
                <w:szCs w:val="20"/>
                <w:lang w:val="de-CH"/>
              </w:rPr>
              <w:t>Terravis</w:t>
            </w:r>
            <w:proofErr w:type="spellEnd"/>
            <w:r>
              <w:rPr>
                <w:color w:val="000000"/>
                <w:sz w:val="20"/>
                <w:szCs w:val="20"/>
                <w:lang w:val="de-CH"/>
              </w:rPr>
              <w:t xml:space="preserve"> AG, Hersteller</w:t>
            </w:r>
            <w:r>
              <w:rPr>
                <w:color w:val="000000"/>
                <w:sz w:val="20"/>
                <w:szCs w:val="20"/>
                <w:lang w:val="de-CH"/>
              </w:rPr>
              <w:t xml:space="preserve"> des Produkts «</w:t>
            </w:r>
            <w:proofErr w:type="spellStart"/>
            <w:r>
              <w:rPr>
                <w:color w:val="000000"/>
                <w:sz w:val="20"/>
                <w:szCs w:val="20"/>
                <w:lang w:val="de-CH"/>
              </w:rPr>
              <w:t>Terravis</w:t>
            </w:r>
            <w:proofErr w:type="spellEnd"/>
            <w:r>
              <w:rPr>
                <w:color w:val="000000"/>
                <w:sz w:val="20"/>
                <w:szCs w:val="20"/>
                <w:lang w:val="de-CH"/>
              </w:rPr>
              <w:t>».</w:t>
            </w:r>
          </w:p>
        </w:tc>
      </w:tr>
      <w:tr w:rsidR="00A46FCE">
        <w:trPr>
          <w:trHeight w:val="146"/>
        </w:trPr>
        <w:tc>
          <w:tcPr>
            <w:tcW w:w="2196" w:type="dxa"/>
          </w:tcPr>
          <w:p w:rsidR="00A46FCE" w:rsidRDefault="00874564">
            <w:pPr>
              <w:pStyle w:val="Standard1"/>
              <w:rPr>
                <w:color w:val="000000"/>
                <w:sz w:val="20"/>
                <w:szCs w:val="20"/>
                <w:lang w:val="de-CH"/>
              </w:rPr>
            </w:pPr>
            <w:r>
              <w:rPr>
                <w:color w:val="000000"/>
                <w:sz w:val="20"/>
                <w:szCs w:val="20"/>
                <w:lang w:val="de-CH"/>
              </w:rPr>
              <w:t>TGBV</w:t>
            </w:r>
          </w:p>
        </w:tc>
        <w:tc>
          <w:tcPr>
            <w:tcW w:w="6804" w:type="dxa"/>
          </w:tcPr>
          <w:p w:rsidR="00A46FCE" w:rsidRDefault="00874564">
            <w:pPr>
              <w:pStyle w:val="Standard1"/>
              <w:rPr>
                <w:color w:val="000000"/>
                <w:sz w:val="20"/>
                <w:szCs w:val="20"/>
                <w:lang w:val="de-CH"/>
              </w:rPr>
            </w:pPr>
            <w:r>
              <w:rPr>
                <w:color w:val="000000"/>
                <w:sz w:val="20"/>
                <w:szCs w:val="20"/>
                <w:lang w:val="de-CH"/>
              </w:rPr>
              <w:t>Technische Verordnung des EJPD und des VBS über das Grundbuch (SR 211.432.11).</w:t>
            </w:r>
          </w:p>
        </w:tc>
      </w:tr>
      <w:tr w:rsidR="00A46FCE">
        <w:trPr>
          <w:trHeight w:val="146"/>
        </w:trPr>
        <w:tc>
          <w:tcPr>
            <w:tcW w:w="2196" w:type="dxa"/>
          </w:tcPr>
          <w:p w:rsidR="00A46FCE" w:rsidRDefault="00874564">
            <w:pPr>
              <w:pStyle w:val="Standard1"/>
              <w:jc w:val="both"/>
              <w:rPr>
                <w:color w:val="000000"/>
                <w:sz w:val="20"/>
                <w:szCs w:val="20"/>
                <w:lang w:val="de-CH"/>
              </w:rPr>
            </w:pPr>
            <w:r>
              <w:rPr>
                <w:color w:val="000000"/>
                <w:sz w:val="20"/>
                <w:szCs w:val="20"/>
                <w:lang w:val="de-CH"/>
              </w:rPr>
              <w:t>Vermessung</w:t>
            </w:r>
          </w:p>
        </w:tc>
        <w:tc>
          <w:tcPr>
            <w:tcW w:w="6804" w:type="dxa"/>
          </w:tcPr>
          <w:p w:rsidR="00A46FCE" w:rsidRDefault="00874564">
            <w:pPr>
              <w:pStyle w:val="Standard1"/>
              <w:rPr>
                <w:b/>
                <w:color w:val="000000"/>
                <w:sz w:val="20"/>
                <w:szCs w:val="20"/>
                <w:lang w:val="de-CH"/>
              </w:rPr>
            </w:pPr>
            <w:r>
              <w:rPr>
                <w:color w:val="000000"/>
                <w:sz w:val="20"/>
                <w:szCs w:val="20"/>
                <w:lang w:val="de-CH"/>
              </w:rPr>
              <w:t xml:space="preserve">Bundesamt für Landestopographie, vertreten durch </w:t>
            </w:r>
            <w:proofErr w:type="spellStart"/>
            <w:r>
              <w:rPr>
                <w:color w:val="000000"/>
                <w:sz w:val="20"/>
                <w:szCs w:val="20"/>
                <w:lang w:val="de-CH"/>
              </w:rPr>
              <w:t>Swisstopo</w:t>
            </w:r>
            <w:proofErr w:type="spellEnd"/>
            <w:r>
              <w:rPr>
                <w:color w:val="000000"/>
                <w:sz w:val="20"/>
                <w:szCs w:val="20"/>
                <w:lang w:val="de-CH"/>
              </w:rPr>
              <w:t>.</w:t>
            </w:r>
          </w:p>
        </w:tc>
      </w:tr>
      <w:tr w:rsidR="00A46FCE">
        <w:trPr>
          <w:trHeight w:val="146"/>
        </w:trPr>
        <w:tc>
          <w:tcPr>
            <w:tcW w:w="2196" w:type="dxa"/>
          </w:tcPr>
          <w:p w:rsidR="00A46FCE" w:rsidRDefault="00874564">
            <w:pPr>
              <w:pStyle w:val="Default"/>
              <w:jc w:val="both"/>
              <w:rPr>
                <w:color w:val="auto"/>
                <w:sz w:val="20"/>
                <w:szCs w:val="20"/>
                <w:lang w:val="de-CH"/>
              </w:rPr>
            </w:pPr>
            <w:r>
              <w:rPr>
                <w:color w:val="auto"/>
                <w:sz w:val="20"/>
                <w:szCs w:val="20"/>
                <w:lang w:val="de-CH"/>
              </w:rPr>
              <w:t>Version</w:t>
            </w:r>
          </w:p>
        </w:tc>
        <w:tc>
          <w:tcPr>
            <w:tcW w:w="6804" w:type="dxa"/>
          </w:tcPr>
          <w:p w:rsidR="00A46FCE" w:rsidRDefault="00874564">
            <w:pPr>
              <w:pStyle w:val="Standard1"/>
              <w:rPr>
                <w:sz w:val="20"/>
                <w:szCs w:val="20"/>
                <w:lang w:val="de-CH"/>
              </w:rPr>
            </w:pPr>
            <w:r>
              <w:rPr>
                <w:sz w:val="20"/>
                <w:szCs w:val="20"/>
                <w:lang w:val="de-CH"/>
              </w:rPr>
              <w:t xml:space="preserve">Jede Änderung am </w:t>
            </w:r>
            <w:proofErr w:type="spellStart"/>
            <w:r>
              <w:rPr>
                <w:sz w:val="20"/>
                <w:szCs w:val="20"/>
                <w:lang w:val="de-CH"/>
              </w:rPr>
              <w:t>eGRISDM</w:t>
            </w:r>
            <w:proofErr w:type="spellEnd"/>
            <w:r>
              <w:rPr>
                <w:sz w:val="20"/>
                <w:szCs w:val="20"/>
                <w:lang w:val="de-CH"/>
              </w:rPr>
              <w:t xml:space="preserve"> oder der GBDBS führt zu einer neuen Ver</w:t>
            </w:r>
            <w:r>
              <w:rPr>
                <w:sz w:val="20"/>
                <w:szCs w:val="20"/>
                <w:lang w:val="de-CH"/>
              </w:rPr>
              <w:t>sion der jeweiligen Definition. Unabhängig davon, ob die Änderung gross oder klein war. Versionen werden dem EJPD zur Genehmigung empfohlen und nach dessen Entscheid in die Anhänge der TGBV aufgenommen. Erst dann ist die neue Version gültig.</w:t>
            </w:r>
          </w:p>
          <w:p w:rsidR="00A46FCE" w:rsidRDefault="00874564">
            <w:pPr>
              <w:pStyle w:val="Standard1"/>
              <w:rPr>
                <w:lang w:val="de-CH"/>
              </w:rPr>
            </w:pPr>
            <w:r>
              <w:rPr>
                <w:sz w:val="20"/>
                <w:szCs w:val="20"/>
                <w:lang w:val="de-CH"/>
              </w:rPr>
              <w:t>Eine Version k</w:t>
            </w:r>
            <w:r>
              <w:rPr>
                <w:sz w:val="20"/>
                <w:szCs w:val="20"/>
                <w:lang w:val="de-CH"/>
              </w:rPr>
              <w:t>ann mehrere Status aufweisen: Entwurf, verabschiedet, ausser Kraft gesetzt, zurückgewiesen.</w:t>
            </w:r>
          </w:p>
        </w:tc>
      </w:tr>
    </w:tbl>
    <w:p w:rsidR="00A46FCE" w:rsidRDefault="00A46FCE">
      <w:pPr>
        <w:pStyle w:val="Default"/>
        <w:rPr>
          <w:lang w:val="de-CH"/>
        </w:rPr>
      </w:pPr>
    </w:p>
    <w:p w:rsidR="00A46FCE" w:rsidRDefault="00874564">
      <w:pPr>
        <w:pStyle w:val="berschrift2"/>
      </w:pPr>
      <w:bookmarkStart w:id="78" w:name="_Toc364684908"/>
      <w:r>
        <w:t>Nummerierung der Versionen</w:t>
      </w:r>
      <w:bookmarkEnd w:id="78"/>
    </w:p>
    <w:p w:rsidR="00A46FCE" w:rsidRDefault="00874564">
      <w:pPr>
        <w:rPr>
          <w:b/>
          <w:szCs w:val="20"/>
        </w:rPr>
      </w:pPr>
      <w:r>
        <w:rPr>
          <w:b/>
          <w:szCs w:val="20"/>
        </w:rPr>
        <w:t>GBDBS</w:t>
      </w:r>
    </w:p>
    <w:p w:rsidR="00A46FCE" w:rsidRDefault="00874564">
      <w:pPr>
        <w:pStyle w:val="NurText"/>
      </w:pPr>
      <w:r>
        <w:t>Die GBDBS-Version wird durch einen dreistelligen Namen bezeichnet, z.B. "2.0.5".</w:t>
      </w:r>
    </w:p>
    <w:p w:rsidR="00A46FCE" w:rsidRDefault="00A46FCE">
      <w:pPr>
        <w:pStyle w:val="NurText"/>
      </w:pPr>
    </w:p>
    <w:p w:rsidR="00A46FCE" w:rsidRDefault="00874564">
      <w:pPr>
        <w:pStyle w:val="NurText"/>
      </w:pPr>
      <w:r>
        <w:t xml:space="preserve">Falls die erste Stelle ändert, erfüllt die </w:t>
      </w:r>
      <w:r>
        <w:t xml:space="preserve">Schnittstelle wesentliche neue Anforderungen [z.B. 1.0 = Auskunft -&gt; 2.0 = </w:t>
      </w:r>
      <w:proofErr w:type="spellStart"/>
      <w:r>
        <w:t>Auskunft+eGVT+LZS</w:t>
      </w:r>
      <w:proofErr w:type="spellEnd"/>
      <w:r>
        <w:t>]  oder alte Implementierungen brauchen umfangreiche/aufwändige Anpassungen.</w:t>
      </w:r>
    </w:p>
    <w:p w:rsidR="00A46FCE" w:rsidRDefault="00A46FCE">
      <w:pPr>
        <w:pStyle w:val="NurText"/>
      </w:pPr>
    </w:p>
    <w:p w:rsidR="00A46FCE" w:rsidRDefault="00874564">
      <w:pPr>
        <w:pStyle w:val="NurText"/>
      </w:pPr>
      <w:r>
        <w:t xml:space="preserve">Falls die zweite Stelle ändert, hat die neue Version Auswirkungen auf den Betrieb der </w:t>
      </w:r>
      <w:r>
        <w:t>Schnittstellen, d.h. es braucht Anpassungen an der Software, aber eine Implementierung funktioniert mit wenigen Anpassungen weiter.</w:t>
      </w:r>
    </w:p>
    <w:p w:rsidR="00A46FCE" w:rsidRDefault="00A46FCE">
      <w:pPr>
        <w:pStyle w:val="NurText"/>
      </w:pPr>
    </w:p>
    <w:p w:rsidR="00A46FCE" w:rsidRDefault="00874564">
      <w:pPr>
        <w:pStyle w:val="NurText"/>
      </w:pPr>
      <w:r>
        <w:t>Falls die dritte Nummer ändert, hat die neue Version keine Auswirkungen auf den laufenden Betrieb der Software-Schnittstell</w:t>
      </w:r>
      <w:r>
        <w:t xml:space="preserve">en. D.h. dies umfasst primär Behebung von redaktionellen Fehlern. </w:t>
      </w:r>
    </w:p>
    <w:p w:rsidR="00A46FCE" w:rsidRDefault="00874564">
      <w:pPr>
        <w:pStyle w:val="NurText"/>
      </w:pPr>
      <w:r>
        <w:t>Implementierungen (Sender und Empfänger) funktionieren unverändert weiter.</w:t>
      </w:r>
    </w:p>
    <w:p w:rsidR="00A46FCE" w:rsidRDefault="00A46FCE">
      <w:pPr>
        <w:pStyle w:val="NurText"/>
      </w:pPr>
    </w:p>
    <w:p w:rsidR="00A46FCE" w:rsidRDefault="00874564">
      <w:pPr>
        <w:pStyle w:val="NurText"/>
      </w:pPr>
      <w:r>
        <w:t>Der Grad der Änderung und damit welche Stelle geändert werden muss, wird durch die SW-Hersteller vorgeschlagen un</w:t>
      </w:r>
      <w:r>
        <w:t>d durch die Begleitgruppe beschlossen.</w:t>
      </w:r>
    </w:p>
    <w:p w:rsidR="00A46FCE" w:rsidRDefault="00A46FCE">
      <w:pPr>
        <w:rPr>
          <w:szCs w:val="20"/>
        </w:rPr>
      </w:pPr>
    </w:p>
    <w:p w:rsidR="00A46FCE" w:rsidRDefault="00874564">
      <w:pPr>
        <w:rPr>
          <w:b/>
          <w:szCs w:val="20"/>
        </w:rPr>
      </w:pPr>
      <w:proofErr w:type="spellStart"/>
      <w:r>
        <w:rPr>
          <w:b/>
          <w:szCs w:val="20"/>
        </w:rPr>
        <w:t>eGRISDM</w:t>
      </w:r>
      <w:proofErr w:type="spellEnd"/>
    </w:p>
    <w:p w:rsidR="00A46FCE" w:rsidRDefault="00874564">
      <w:pPr>
        <w:pStyle w:val="Standard1"/>
        <w:rPr>
          <w:b/>
          <w:bCs/>
          <w:snapToGrid w:val="0"/>
          <w:szCs w:val="32"/>
          <w:lang w:val="de-CH"/>
        </w:rPr>
      </w:pPr>
      <w:r>
        <w:rPr>
          <w:color w:val="000000"/>
          <w:sz w:val="20"/>
          <w:szCs w:val="20"/>
          <w:lang w:val="de-CH"/>
        </w:rPr>
        <w:t xml:space="preserve">In der Vergangenheit wurde das </w:t>
      </w:r>
      <w:proofErr w:type="spellStart"/>
      <w:r>
        <w:rPr>
          <w:color w:val="000000"/>
          <w:sz w:val="20"/>
          <w:szCs w:val="20"/>
          <w:lang w:val="de-CH"/>
        </w:rPr>
        <w:t>eGRISDM</w:t>
      </w:r>
      <w:proofErr w:type="spellEnd"/>
      <w:r>
        <w:rPr>
          <w:color w:val="000000"/>
          <w:sz w:val="20"/>
          <w:szCs w:val="20"/>
          <w:lang w:val="de-CH"/>
        </w:rPr>
        <w:t xml:space="preserve"> mit den Jahrzahlen der Entwicklung bezeichnet. Bis auf weiteres wird mit Jahrzahlen weitergefahren (z. B. eGRISDM11)</w:t>
      </w:r>
      <w:ins w:id="79" w:author="Christian Bütler" w:date="2013-10-28T23:19:00Z">
        <w:r>
          <w:rPr>
            <w:color w:val="000000"/>
            <w:sz w:val="20"/>
            <w:szCs w:val="20"/>
            <w:lang w:val="de-CH"/>
          </w:rPr>
          <w:t xml:space="preserve">. </w:t>
        </w:r>
      </w:ins>
      <w:del w:id="80" w:author="Christian Bütler" w:date="2013-10-28T23:19:00Z">
        <w:r>
          <w:rPr>
            <w:lang w:val="de-CH"/>
          </w:rPr>
          <w:br w:type="page"/>
        </w:r>
      </w:del>
    </w:p>
    <w:p w:rsidR="00A46FCE" w:rsidRDefault="00874564">
      <w:pPr>
        <w:pStyle w:val="berschrift1"/>
      </w:pPr>
      <w:bookmarkStart w:id="81" w:name="_Toc364684909"/>
      <w:r>
        <w:lastRenderedPageBreak/>
        <w:t>Ziel Version- und Change-Management</w:t>
      </w:r>
      <w:bookmarkEnd w:id="81"/>
    </w:p>
    <w:p w:rsidR="00A46FCE" w:rsidRDefault="00874564">
      <w:pPr>
        <w:pStyle w:val="berschrift2"/>
      </w:pPr>
      <w:bookmarkStart w:id="82" w:name="_Toc364684910"/>
      <w:r>
        <w:t>Ziel</w:t>
      </w:r>
      <w:bookmarkEnd w:id="82"/>
    </w:p>
    <w:p w:rsidR="00A46FCE" w:rsidRDefault="00874564">
      <w:r>
        <w:t>Regelung</w:t>
      </w:r>
      <w:r>
        <w:t xml:space="preserve"> der Aufgaben, Prozesse und Verantwortlichkeiten im Erneuerungsprozess von GBDBS und </w:t>
      </w:r>
      <w:proofErr w:type="spellStart"/>
      <w:r>
        <w:t>eGRISDM</w:t>
      </w:r>
      <w:proofErr w:type="spellEnd"/>
      <w:r>
        <w:t>, falls die GBV oder TGBV nicht schon eine Regelung bereitstellt.</w:t>
      </w:r>
      <w:r>
        <w:br/>
        <w:t>Diese Regelungen wurden durch die Begleitgruppe gemeinsam erarbeitet und sind für SW-Hersteller, K</w:t>
      </w:r>
      <w:r>
        <w:t xml:space="preserve">antone und BJ Richtlinien. </w:t>
      </w:r>
    </w:p>
    <w:tbl>
      <w:tblPr>
        <w:tblStyle w:val="Tabellenraster"/>
        <w:tblW w:w="0" w:type="auto"/>
        <w:tblLook w:val="04A0" w:firstRow="1" w:lastRow="0" w:firstColumn="1" w:lastColumn="0" w:noHBand="0" w:noVBand="1"/>
      </w:tblPr>
      <w:tblGrid>
        <w:gridCol w:w="675"/>
        <w:gridCol w:w="8679"/>
      </w:tblGrid>
      <w:tr w:rsidR="00A46FCE" w:rsidTr="00A46FCE">
        <w:trPr>
          <w:cnfStyle w:val="100000000000" w:firstRow="1" w:lastRow="0" w:firstColumn="0" w:lastColumn="0" w:oddVBand="0" w:evenVBand="0" w:oddHBand="0" w:evenHBand="0" w:firstRowFirstColumn="0" w:firstRowLastColumn="0" w:lastRowFirstColumn="0" w:lastRowLastColumn="0"/>
        </w:trPr>
        <w:tc>
          <w:tcPr>
            <w:tcW w:w="675" w:type="dxa"/>
          </w:tcPr>
          <w:p w:rsidR="00A46FCE" w:rsidRDefault="00874564">
            <w:pPr>
              <w:ind w:right="0"/>
              <w:rPr>
                <w:b/>
                <w:color w:val="0070C0"/>
              </w:rPr>
            </w:pPr>
            <w:proofErr w:type="spellStart"/>
            <w:r>
              <w:rPr>
                <w:b/>
                <w:color w:val="0070C0"/>
              </w:rPr>
              <w:t>Ref</w:t>
            </w:r>
            <w:proofErr w:type="spellEnd"/>
            <w:r>
              <w:rPr>
                <w:b/>
                <w:color w:val="0070C0"/>
              </w:rPr>
              <w:t>.</w:t>
            </w:r>
          </w:p>
        </w:tc>
        <w:tc>
          <w:tcPr>
            <w:tcW w:w="8685" w:type="dxa"/>
          </w:tcPr>
          <w:p w:rsidR="00A46FCE" w:rsidRDefault="00874564">
            <w:pPr>
              <w:ind w:right="0"/>
              <w:rPr>
                <w:b/>
                <w:color w:val="0070C0"/>
              </w:rPr>
            </w:pPr>
            <w:r>
              <w:rPr>
                <w:b/>
                <w:color w:val="0070C0"/>
              </w:rPr>
              <w:t>Beschreibung</w:t>
            </w:r>
          </w:p>
        </w:tc>
      </w:tr>
      <w:tr w:rsidR="00A46FCE" w:rsidTr="00A46FCE">
        <w:tc>
          <w:tcPr>
            <w:tcW w:w="675" w:type="dxa"/>
          </w:tcPr>
          <w:p w:rsidR="00A46FCE" w:rsidRDefault="00874564">
            <w:pPr>
              <w:ind w:right="0"/>
              <w:rPr>
                <w:b/>
                <w:color w:val="0070C0"/>
              </w:rPr>
            </w:pPr>
            <w:r>
              <w:rPr>
                <w:b/>
                <w:color w:val="0070C0"/>
              </w:rPr>
              <w:t>1</w:t>
            </w:r>
          </w:p>
        </w:tc>
        <w:tc>
          <w:tcPr>
            <w:tcW w:w="8685" w:type="dxa"/>
          </w:tcPr>
          <w:p w:rsidR="00A46FCE" w:rsidRDefault="00874564">
            <w:pPr>
              <w:ind w:right="0"/>
              <w:rPr>
                <w:color w:val="0070C0"/>
              </w:rPr>
            </w:pPr>
            <w:r>
              <w:rPr>
                <w:color w:val="0070C0"/>
              </w:rPr>
              <w:t xml:space="preserve">Die Pflege und Weiterentwicklung des </w:t>
            </w:r>
            <w:proofErr w:type="spellStart"/>
            <w:r>
              <w:rPr>
                <w:color w:val="0070C0"/>
              </w:rPr>
              <w:t>eGRISDM</w:t>
            </w:r>
            <w:proofErr w:type="spellEnd"/>
            <w:r>
              <w:rPr>
                <w:color w:val="0070C0"/>
              </w:rPr>
              <w:t xml:space="preserve"> und der GBDBS ist organisiert</w:t>
            </w:r>
            <w:ins w:id="83" w:author="Christian Bütler" w:date="2013-10-24T12:35:00Z">
              <w:r>
                <w:rPr>
                  <w:color w:val="0070C0"/>
                </w:rPr>
                <w:t>.</w:t>
              </w:r>
            </w:ins>
          </w:p>
        </w:tc>
      </w:tr>
      <w:tr w:rsidR="00A46FCE" w:rsidTr="00A46FCE">
        <w:tc>
          <w:tcPr>
            <w:tcW w:w="675" w:type="dxa"/>
          </w:tcPr>
          <w:p w:rsidR="00A46FCE" w:rsidRDefault="00874564">
            <w:pPr>
              <w:ind w:right="0"/>
              <w:rPr>
                <w:b/>
                <w:color w:val="0070C0"/>
              </w:rPr>
            </w:pPr>
            <w:r>
              <w:rPr>
                <w:b/>
                <w:color w:val="0070C0"/>
              </w:rPr>
              <w:t>2</w:t>
            </w:r>
          </w:p>
        </w:tc>
        <w:tc>
          <w:tcPr>
            <w:tcW w:w="8685" w:type="dxa"/>
          </w:tcPr>
          <w:p w:rsidR="00A46FCE" w:rsidRDefault="00874564">
            <w:pPr>
              <w:ind w:right="0"/>
              <w:rPr>
                <w:color w:val="0070C0"/>
              </w:rPr>
            </w:pPr>
            <w:r>
              <w:rPr>
                <w:color w:val="0070C0"/>
              </w:rPr>
              <w:t xml:space="preserve">Der Änderungsprozess </w:t>
            </w:r>
            <w:proofErr w:type="spellStart"/>
            <w:r>
              <w:rPr>
                <w:color w:val="0070C0"/>
              </w:rPr>
              <w:t>eGRISDM</w:t>
            </w:r>
            <w:proofErr w:type="spellEnd"/>
            <w:r>
              <w:rPr>
                <w:color w:val="0070C0"/>
              </w:rPr>
              <w:t xml:space="preserve"> &amp; GBDBS ist definiert, geführt und institutionalisiert</w:t>
            </w:r>
            <w:ins w:id="84" w:author="Christian Bütler" w:date="2013-10-24T12:35:00Z">
              <w:r>
                <w:rPr>
                  <w:color w:val="0070C0"/>
                </w:rPr>
                <w:t>.</w:t>
              </w:r>
            </w:ins>
          </w:p>
        </w:tc>
      </w:tr>
    </w:tbl>
    <w:p w:rsidR="00A46FCE" w:rsidRDefault="00A46FCE"/>
    <w:p w:rsidR="00A46FCE" w:rsidRDefault="00A46FCE"/>
    <w:p w:rsidR="00A46FCE" w:rsidRDefault="00874564">
      <w:pPr>
        <w:pStyle w:val="berschrift2"/>
      </w:pPr>
      <w:bookmarkStart w:id="85" w:name="_Toc364684911"/>
      <w:proofErr w:type="spellStart"/>
      <w:r>
        <w:t>eGRISDM</w:t>
      </w:r>
      <w:bookmarkEnd w:id="85"/>
      <w:proofErr w:type="spellEnd"/>
    </w:p>
    <w:p w:rsidR="00A46FCE" w:rsidRDefault="00874564">
      <w:r>
        <w:t xml:space="preserve">«Das </w:t>
      </w:r>
      <w:proofErr w:type="spellStart"/>
      <w:r>
        <w:t>eGRISDM</w:t>
      </w:r>
      <w:proofErr w:type="spellEnd"/>
      <w:r>
        <w:t xml:space="preserve"> legt die Datentypen und den Detaillierungsgrad der Daten des Grundbuchs sowie die Beziehungen unter den Daten fest. Es bildet die Grundlage für die GBDBS.» (Art. 8 TGBV). Das BJ kann ohne </w:t>
      </w:r>
      <w:proofErr w:type="spellStart"/>
      <w:r>
        <w:t>eGRISDM</w:t>
      </w:r>
      <w:proofErr w:type="spellEnd"/>
      <w:r>
        <w:t>-Grundlage keine GBDBS-Anpassung zur Genehmigung</w:t>
      </w:r>
      <w:r>
        <w:t xml:space="preserve"> durch das Departement und darauf folgende Inkraftsetzung empfehlen. </w:t>
      </w:r>
    </w:p>
    <w:p w:rsidR="00A46FCE" w:rsidRDefault="00874564">
      <w:r>
        <w:t xml:space="preserve">Es muss also gewährleistet sein, dass zum Zeitpunkt der Inkraftsetzung einer GBDBS-Version diese </w:t>
      </w:r>
      <w:proofErr w:type="spellStart"/>
      <w:r>
        <w:t>eGRISDM</w:t>
      </w:r>
      <w:proofErr w:type="spellEnd"/>
      <w:r>
        <w:t>-Grundlage besteht, bzw. bestehen wird. Aus praktischen Gründen müssen die Standar</w:t>
      </w:r>
      <w:r>
        <w:t>ds parallel entwickelt werden.</w:t>
      </w:r>
    </w:p>
    <w:p w:rsidR="00A46FCE" w:rsidRDefault="00A46FCE"/>
    <w:p w:rsidR="00A46FCE" w:rsidRDefault="00A46FCE"/>
    <w:p w:rsidR="00A46FCE" w:rsidRDefault="00874564">
      <w:pPr>
        <w:pStyle w:val="berschrift2"/>
      </w:pPr>
      <w:bookmarkStart w:id="86" w:name="_Toc364684912"/>
      <w:r>
        <w:t>GBDBS</w:t>
      </w:r>
      <w:bookmarkEnd w:id="86"/>
    </w:p>
    <w:p w:rsidR="00A46FCE" w:rsidRDefault="00874564">
      <w:pPr>
        <w:ind w:left="284" w:hanging="284"/>
      </w:pPr>
      <w:r>
        <w:t>Art. 10, Abs. 1-2 TGBV</w:t>
      </w:r>
    </w:p>
    <w:p w:rsidR="00A46FCE" w:rsidRDefault="00874564">
      <w:pPr>
        <w:ind w:left="284" w:hanging="284"/>
      </w:pPr>
      <w:r>
        <w:t>«</w:t>
      </w:r>
      <w:r>
        <w:rPr>
          <w:vertAlign w:val="superscript"/>
        </w:rPr>
        <w:t>1</w:t>
      </w:r>
      <w:r>
        <w:t xml:space="preserve"> Die GBDBS ermöglicht:</w:t>
      </w:r>
    </w:p>
    <w:p w:rsidR="00A46FCE" w:rsidRDefault="00874564">
      <w:pPr>
        <w:ind w:left="567" w:hanging="284"/>
      </w:pPr>
      <w:r>
        <w:t>a.  die Übertragung der rechtswirksamen und der gelöschten Daten des Hauptbuchs, des Tagebuchs und der Belege in strukturierter und maschinenlesbarer Form;</w:t>
      </w:r>
    </w:p>
    <w:p w:rsidR="00A46FCE" w:rsidRDefault="00874564">
      <w:pPr>
        <w:ind w:left="567" w:hanging="284"/>
      </w:pPr>
      <w:r>
        <w:t>b.  die Erste</w:t>
      </w:r>
      <w:r>
        <w:t>llung des gesamtschweizerischen Grundstücksindexes nach Artikel 27 Absatz 3 GBV;</w:t>
      </w:r>
    </w:p>
    <w:p w:rsidR="00A46FCE" w:rsidRDefault="00874564">
      <w:pPr>
        <w:ind w:left="567" w:hanging="284"/>
      </w:pPr>
      <w:r>
        <w:t>c.  den Export der rechtswirksamen und der gelöschten Daten des Hauptbuchs für die langfristige Sicherung durch den Bund;</w:t>
      </w:r>
    </w:p>
    <w:p w:rsidR="00A46FCE" w:rsidRDefault="00874564">
      <w:pPr>
        <w:ind w:left="567" w:hanging="284"/>
      </w:pPr>
      <w:r>
        <w:t>d.  den elektronischen Geschäftsverkehr mit den Grund</w:t>
      </w:r>
      <w:r>
        <w:t>buchämtern.</w:t>
      </w:r>
    </w:p>
    <w:p w:rsidR="00A46FCE" w:rsidRDefault="00874564">
      <w:pPr>
        <w:ind w:left="284" w:hanging="284"/>
      </w:pPr>
      <w:r>
        <w:rPr>
          <w:vertAlign w:val="superscript"/>
        </w:rPr>
        <w:t xml:space="preserve">   2</w:t>
      </w:r>
      <w:r>
        <w:t xml:space="preserve"> Die Datenstrukturen richten sich in Inhalt und Detaillierungsgrad nach dem </w:t>
      </w:r>
      <w:proofErr w:type="spellStart"/>
      <w:r>
        <w:t>eGRISDM</w:t>
      </w:r>
      <w:proofErr w:type="spellEnd"/>
      <w:r>
        <w:t>.»</w:t>
      </w:r>
    </w:p>
    <w:p w:rsidR="00A46FCE" w:rsidRDefault="00A46FCE">
      <w:pPr>
        <w:ind w:left="284" w:hanging="284"/>
      </w:pPr>
    </w:p>
    <w:p w:rsidR="00A46FCE" w:rsidRDefault="00A46FCE"/>
    <w:p w:rsidR="00A46FCE" w:rsidRDefault="00874564">
      <w:pPr>
        <w:pStyle w:val="berschrift2"/>
      </w:pPr>
      <w:bookmarkStart w:id="87" w:name="_Toc364684913"/>
      <w:r>
        <w:t>GBDBS-Veränderungen</w:t>
      </w:r>
      <w:bookmarkEnd w:id="87"/>
    </w:p>
    <w:p w:rsidR="00A46FCE" w:rsidRDefault="00874564">
      <w:pPr>
        <w:pStyle w:val="Default"/>
        <w:jc w:val="both"/>
        <w:rPr>
          <w:sz w:val="20"/>
          <w:szCs w:val="20"/>
          <w:lang w:val="de-CH"/>
        </w:rPr>
      </w:pPr>
      <w:r>
        <w:rPr>
          <w:sz w:val="20"/>
          <w:szCs w:val="20"/>
          <w:lang w:val="de-CH"/>
        </w:rPr>
        <w:t xml:space="preserve">Art. 10 Abs. 3 TGBV </w:t>
      </w:r>
    </w:p>
    <w:p w:rsidR="00A46FCE" w:rsidRDefault="00874564">
      <w:pPr>
        <w:pStyle w:val="Default"/>
        <w:rPr>
          <w:sz w:val="20"/>
          <w:szCs w:val="20"/>
          <w:lang w:val="de-CH"/>
        </w:rPr>
      </w:pPr>
      <w:r>
        <w:rPr>
          <w:sz w:val="20"/>
          <w:szCs w:val="20"/>
          <w:lang w:val="de-CH"/>
        </w:rPr>
        <w:t xml:space="preserve">«Das EGBA oder eine von ihm beauftragte Organisation ausserhalb der Bundesverwaltung kann unter Mitwirkung der </w:t>
      </w:r>
      <w:r>
        <w:rPr>
          <w:sz w:val="20"/>
          <w:szCs w:val="20"/>
          <w:lang w:val="de-CH"/>
        </w:rPr>
        <w:t>Kantone die GBDBS weiterentwickeln. Es kann zu diesem Zweck eine aus Vertretern der Kantone, der amtlichen Vermessung, der betroffenen Systemhersteller und weiterer Fachkreise bestehende Begleitgruppe einsetzen.»</w:t>
      </w:r>
    </w:p>
    <w:p w:rsidR="00A46FCE" w:rsidRDefault="00874564">
      <w:pPr>
        <w:pStyle w:val="Default"/>
        <w:rPr>
          <w:sz w:val="20"/>
          <w:szCs w:val="20"/>
          <w:lang w:val="de-CH"/>
        </w:rPr>
      </w:pPr>
      <w:r>
        <w:rPr>
          <w:sz w:val="20"/>
          <w:szCs w:val="20"/>
          <w:lang w:val="de-CH"/>
        </w:rPr>
        <w:t>Der Prozess zu einer neuen Version der GBDB</w:t>
      </w:r>
      <w:r>
        <w:rPr>
          <w:sz w:val="20"/>
          <w:szCs w:val="20"/>
          <w:lang w:val="de-CH"/>
        </w:rPr>
        <w:t xml:space="preserve">S wird im Kapitel </w:t>
      </w:r>
      <w:r>
        <w:fldChar w:fldCharType="begin"/>
      </w:r>
      <w:r>
        <w:instrText xml:space="preserve"> REF _Ref352242017 \r \h  \* MERGEFORMAT </w:instrText>
      </w:r>
      <w:r>
        <w:fldChar w:fldCharType="separate"/>
      </w:r>
      <w:ins w:id="88" w:author="Christian Bütler" w:date="2013-10-24T12:33:00Z">
        <w:r>
          <w:rPr>
            <w:sz w:val="20"/>
            <w:szCs w:val="20"/>
            <w:lang w:val="de-CH"/>
            <w:rPrChange w:id="89" w:author="Christian Bütler" w:date="2013-10-24T12:33:00Z">
              <w:rPr>
                <w:lang w:val="de-CH"/>
              </w:rPr>
            </w:rPrChange>
          </w:rPr>
          <w:t>6</w:t>
        </w:r>
      </w:ins>
      <w:del w:id="90" w:author="Christian Bütler" w:date="2013-10-23T17:35:00Z">
        <w:r>
          <w:rPr>
            <w:sz w:val="20"/>
            <w:szCs w:val="20"/>
            <w:lang w:val="de-CH"/>
          </w:rPr>
          <w:delText>6</w:delText>
        </w:r>
      </w:del>
      <w:r>
        <w:fldChar w:fldCharType="end"/>
      </w:r>
      <w:r>
        <w:rPr>
          <w:sz w:val="20"/>
          <w:szCs w:val="20"/>
          <w:lang w:val="de-CH"/>
        </w:rPr>
        <w:t xml:space="preserve">. </w:t>
      </w:r>
      <w:r>
        <w:fldChar w:fldCharType="begin"/>
      </w:r>
      <w:r>
        <w:instrText xml:space="preserve"> REF _Ref352242017 \h  \* MERGEFORMAT </w:instrText>
      </w:r>
      <w:r>
        <w:fldChar w:fldCharType="separate"/>
      </w:r>
      <w:ins w:id="91" w:author="Christian Bütler" w:date="2013-10-24T12:33:00Z">
        <w:r>
          <w:rPr>
            <w:sz w:val="20"/>
            <w:szCs w:val="20"/>
            <w:lang w:val="de-CH"/>
            <w:rPrChange w:id="92" w:author="Christian Bütler" w:date="2013-10-24T12:33:00Z">
              <w:rPr/>
            </w:rPrChange>
          </w:rPr>
          <w:t>Die Phasen im GBDBS-Anpassungsprozess</w:t>
        </w:r>
      </w:ins>
      <w:del w:id="93" w:author="Christian Bütler" w:date="2013-10-23T17:35:00Z">
        <w:r>
          <w:rPr>
            <w:sz w:val="20"/>
            <w:szCs w:val="20"/>
            <w:lang w:val="de-CH"/>
          </w:rPr>
          <w:delText>Die Phasen im GBDBS-Anpassungsprozess</w:delText>
        </w:r>
      </w:del>
      <w:r>
        <w:fldChar w:fldCharType="end"/>
      </w:r>
      <w:r>
        <w:rPr>
          <w:sz w:val="20"/>
          <w:szCs w:val="20"/>
          <w:lang w:val="de-CH"/>
        </w:rPr>
        <w:t xml:space="preserve"> ausgeführt.</w:t>
      </w:r>
    </w:p>
    <w:p w:rsidR="00A46FCE" w:rsidRDefault="00A46FCE">
      <w:pPr>
        <w:pStyle w:val="Default"/>
        <w:rPr>
          <w:sz w:val="20"/>
          <w:szCs w:val="20"/>
          <w:lang w:val="de-CH"/>
        </w:rPr>
      </w:pPr>
    </w:p>
    <w:p w:rsidR="00A46FCE" w:rsidRDefault="00A46FCE">
      <w:pPr>
        <w:pStyle w:val="Default"/>
        <w:rPr>
          <w:sz w:val="20"/>
          <w:szCs w:val="20"/>
          <w:lang w:val="de-CH"/>
        </w:rPr>
      </w:pPr>
    </w:p>
    <w:p w:rsidR="00A46FCE" w:rsidRDefault="00874564">
      <w:pPr>
        <w:pStyle w:val="berschrift2"/>
      </w:pPr>
      <w:bookmarkStart w:id="94" w:name="_Toc364684914"/>
      <w:r>
        <w:t>Kantonale GBDBS Erweiterungen</w:t>
      </w:r>
      <w:bookmarkEnd w:id="94"/>
    </w:p>
    <w:p w:rsidR="00A46FCE" w:rsidRDefault="00874564">
      <w:pPr>
        <w:rPr>
          <w:szCs w:val="20"/>
        </w:rPr>
      </w:pPr>
      <w:r>
        <w:t xml:space="preserve">Den Kantonen und SW-Herstellern ist es freigestellt, </w:t>
      </w:r>
      <w:r>
        <w:rPr>
          <w:szCs w:val="20"/>
        </w:rPr>
        <w:t xml:space="preserve">im Rahmen von Art. 8 Abs. 2 TGBV individuelle Erweiterungen (sogenannte </w:t>
      </w:r>
      <w:proofErr w:type="spellStart"/>
      <w:r>
        <w:rPr>
          <w:szCs w:val="20"/>
        </w:rPr>
        <w:t>Extensions</w:t>
      </w:r>
      <w:proofErr w:type="spellEnd"/>
      <w:r>
        <w:rPr>
          <w:szCs w:val="20"/>
        </w:rPr>
        <w:t xml:space="preserve">) zu implementieren. </w:t>
      </w:r>
    </w:p>
    <w:p w:rsidR="00A46FCE" w:rsidRDefault="00874564">
      <w:pPr>
        <w:rPr>
          <w:szCs w:val="20"/>
        </w:rPr>
      </w:pPr>
      <w:r>
        <w:rPr>
          <w:szCs w:val="20"/>
        </w:rPr>
        <w:t xml:space="preserve">«Der Detaillierungsgrad der ... als obligatorisch bezeichneten Elemente des </w:t>
      </w:r>
      <w:proofErr w:type="spellStart"/>
      <w:r>
        <w:rPr>
          <w:szCs w:val="20"/>
        </w:rPr>
        <w:t>eGRISDM</w:t>
      </w:r>
      <w:proofErr w:type="spellEnd"/>
      <w:r>
        <w:rPr>
          <w:szCs w:val="20"/>
        </w:rPr>
        <w:t xml:space="preserve"> darf nicht eingeschränkt werden. Erweiterungen dürfen die vorhandenen obligatorischen Elemente nicht ersetzen.» (Art. 8 Abs. 2 TGBV).</w:t>
      </w:r>
    </w:p>
    <w:p w:rsidR="00A46FCE" w:rsidRDefault="00874564">
      <w:r>
        <w:t>Kantonale Erweiterungen zur GBDBS werd</w:t>
      </w:r>
      <w:r>
        <w:t xml:space="preserve">en nicht in die GBDBS-Definition aufgenommen. </w:t>
      </w:r>
    </w:p>
    <w:p w:rsidR="00A46FCE" w:rsidRDefault="00874564">
      <w:r>
        <w:lastRenderedPageBreak/>
        <w:t xml:space="preserve">Diese Erweiterungen werden informell zentral gesammelt, damit diese Entwicklungen anderen Nutzern zur Verfügung stehen. Die Sammlung erfolgt durch </w:t>
      </w:r>
      <w:proofErr w:type="spellStart"/>
      <w:r>
        <w:t>durch</w:t>
      </w:r>
      <w:proofErr w:type="spellEnd"/>
      <w:r>
        <w:t xml:space="preserve"> die Sammelstelle für</w:t>
      </w:r>
      <w:del w:id="95" w:author="Christian Bütler" w:date="2013-10-24T14:32:00Z">
        <w:r>
          <w:delText xml:space="preserve"> kt.</w:delText>
        </w:r>
      </w:del>
      <w:ins w:id="96" w:author="Christian Bütler" w:date="2013-10-24T14:32:00Z">
        <w:r>
          <w:t xml:space="preserve"> kantonale</w:t>
        </w:r>
      </w:ins>
      <w:r>
        <w:t xml:space="preserve"> Erweiterungen. Rechts</w:t>
      </w:r>
      <w:r>
        <w:t>i</w:t>
      </w:r>
      <w:del w:id="97" w:author="Christian Bütler" w:date="2013-10-24T14:32:00Z">
        <w:r>
          <w:delText>f</w:delText>
        </w:r>
      </w:del>
      <w:r>
        <w:t>n</w:t>
      </w:r>
      <w:ins w:id="98" w:author="Christian Bütler" w:date="2013-10-24T14:32:00Z">
        <w:r>
          <w:t>f</w:t>
        </w:r>
      </w:ins>
      <w:r>
        <w:t>ormatik BJ wird von der Begleitgruppe IT GB beauftragt, die Änderungen auf www.egris.ch zu publizieren. Diese Erweiterungen können nur über den ordentlichen Prozess in die GBDBS übernommen werden.</w:t>
      </w:r>
    </w:p>
    <w:p w:rsidR="00A46FCE" w:rsidRDefault="00874564">
      <w:r>
        <w:t xml:space="preserve">Kantonale Erweiterungen sind zu </w:t>
      </w:r>
      <w:proofErr w:type="spellStart"/>
      <w:r>
        <w:t>versionieren</w:t>
      </w:r>
      <w:proofErr w:type="spellEnd"/>
      <w:r>
        <w:t>.</w:t>
      </w:r>
    </w:p>
    <w:p w:rsidR="00A46FCE" w:rsidRDefault="00A46FCE"/>
    <w:p w:rsidR="00A46FCE" w:rsidRDefault="00874564">
      <w:pPr>
        <w:pStyle w:val="berschrift2"/>
      </w:pPr>
      <w:bookmarkStart w:id="99" w:name="_Toc364684915"/>
      <w:r>
        <w:t>Kleinstä</w:t>
      </w:r>
      <w:r>
        <w:t>nderungen in der GBDBS</w:t>
      </w:r>
      <w:bookmarkEnd w:id="99"/>
    </w:p>
    <w:p w:rsidR="00A46FCE" w:rsidRDefault="00874564">
      <w:r>
        <w:t>Es gibt nur offizielle Versionen und Erweiterungen. Es gibt keine inoffiziellen Versionen mit gemeinsam angenommenen Regeln o.ä</w:t>
      </w:r>
      <w:proofErr w:type="gramStart"/>
      <w:r>
        <w:t>..</w:t>
      </w:r>
      <w:proofErr w:type="gramEnd"/>
      <w:r>
        <w:t xml:space="preserve"> </w:t>
      </w:r>
      <w:r>
        <w:br/>
      </w:r>
    </w:p>
    <w:p w:rsidR="00A46FCE" w:rsidRDefault="00874564">
      <w:pPr>
        <w:pStyle w:val="berschrift2"/>
      </w:pPr>
      <w:bookmarkStart w:id="100" w:name="_Toc364684916"/>
      <w:r>
        <w:t>Anzahl gleichzeitig gültiger Versionen und Lebensdauer einer Version</w:t>
      </w:r>
      <w:bookmarkEnd w:id="100"/>
      <w:r>
        <w:t xml:space="preserve"> </w:t>
      </w:r>
    </w:p>
    <w:p w:rsidR="00A46FCE" w:rsidRDefault="00874564">
      <w:pPr>
        <w:rPr>
          <w:szCs w:val="20"/>
        </w:rPr>
      </w:pPr>
      <w:r>
        <w:rPr>
          <w:szCs w:val="20"/>
        </w:rPr>
        <w:t xml:space="preserve">Es können maximal </w:t>
      </w:r>
      <w:del w:id="101" w:author="Christian Bütler" w:date="2013-10-24T12:39:00Z">
        <w:r>
          <w:rPr>
            <w:szCs w:val="20"/>
          </w:rPr>
          <w:delText xml:space="preserve">2 </w:delText>
        </w:r>
      </w:del>
      <w:ins w:id="102" w:author="Christian Bütler" w:date="2013-10-24T12:39:00Z">
        <w:r>
          <w:rPr>
            <w:szCs w:val="20"/>
          </w:rPr>
          <w:t xml:space="preserve">zwei </w:t>
        </w:r>
      </w:ins>
      <w:r>
        <w:rPr>
          <w:szCs w:val="20"/>
        </w:rPr>
        <w:t>GBDBS-</w:t>
      </w:r>
      <w:r>
        <w:rPr>
          <w:szCs w:val="20"/>
        </w:rPr>
        <w:t xml:space="preserve">Versionen gleichzeitig produktiv sein. Eine Version hat eine Minimallebensdauer von </w:t>
      </w:r>
      <w:del w:id="103" w:author="Christian Bütler" w:date="2013-10-24T12:39:00Z">
        <w:r>
          <w:rPr>
            <w:szCs w:val="20"/>
          </w:rPr>
          <w:delText xml:space="preserve">3 </w:delText>
        </w:r>
      </w:del>
      <w:ins w:id="104" w:author="Christian Bütler" w:date="2013-10-24T12:39:00Z">
        <w:r>
          <w:rPr>
            <w:szCs w:val="20"/>
          </w:rPr>
          <w:t xml:space="preserve">drei </w:t>
        </w:r>
      </w:ins>
      <w:r>
        <w:rPr>
          <w:szCs w:val="20"/>
        </w:rPr>
        <w:t xml:space="preserve">Jahren. </w:t>
      </w:r>
    </w:p>
    <w:p w:rsidR="00A46FCE" w:rsidRDefault="00A46FCE">
      <w:pPr>
        <w:rPr>
          <w:szCs w:val="20"/>
        </w:rPr>
      </w:pPr>
    </w:p>
    <w:p w:rsidR="00A46FCE" w:rsidRDefault="00874564">
      <w:pPr>
        <w:pStyle w:val="berschrift2"/>
      </w:pPr>
      <w:bookmarkStart w:id="105" w:name="_Toc364684917"/>
      <w:r>
        <w:t>In- und Ausserkraftsetzung von Versionen</w:t>
      </w:r>
      <w:bookmarkEnd w:id="105"/>
      <w:r>
        <w:t xml:space="preserve"> </w:t>
      </w:r>
    </w:p>
    <w:p w:rsidR="00A46FCE" w:rsidRDefault="00874564">
      <w:pPr>
        <w:rPr>
          <w:szCs w:val="20"/>
        </w:rPr>
      </w:pPr>
      <w:r>
        <w:t xml:space="preserve">«.... Nach Umsetzung der verabschiedeten Anträge, Prüfung der neuen Version im praktischen Einsatz und Abnahme </w:t>
      </w:r>
      <w:r>
        <w:t>durch die Begleitgruppe IT GB wird die neue Version dem EJPD zur Genehmigung unterbreitet.» (Art. 10 Abs. 4 TGBV). Solange die Version vom EJPD nicht genehmigt ist, darf sie nicht als verbindlich betrachtet werden.</w:t>
      </w:r>
    </w:p>
    <w:p w:rsidR="00A46FCE" w:rsidRDefault="00874564">
      <w:pPr>
        <w:pStyle w:val="UnterschriftFunktion"/>
        <w:rPr>
          <w:sz w:val="20"/>
          <w:szCs w:val="20"/>
        </w:rPr>
      </w:pPr>
      <w:proofErr w:type="gramStart"/>
      <w:r>
        <w:rPr>
          <w:sz w:val="20"/>
          <w:szCs w:val="20"/>
        </w:rPr>
        <w:t>Ausserkraftsetzung</w:t>
      </w:r>
      <w:proofErr w:type="gramEnd"/>
      <w:r>
        <w:rPr>
          <w:sz w:val="20"/>
          <w:szCs w:val="20"/>
        </w:rPr>
        <w:t xml:space="preserve"> von früheren Versionen</w:t>
      </w:r>
      <w:r>
        <w:rPr>
          <w:sz w:val="20"/>
          <w:szCs w:val="20"/>
        </w:rPr>
        <w:t xml:space="preserve"> werden von der Begleitgruppe IT GB zusammen mit der Inkraftsetzung von neuen Versionen beantragt.</w:t>
      </w:r>
    </w:p>
    <w:p w:rsidR="00A46FCE" w:rsidRDefault="00874564">
      <w:pPr>
        <w:pStyle w:val="UnterschriftFunktion"/>
        <w:rPr>
          <w:sz w:val="20"/>
          <w:szCs w:val="20"/>
        </w:rPr>
      </w:pPr>
      <w:r>
        <w:rPr>
          <w:sz w:val="20"/>
          <w:szCs w:val="20"/>
        </w:rPr>
        <w:t>Nur beim Vorliegen wichtiger Gründe und Einstimmigkeit in der Begleitgruppe IT GB kann von der Regel für die Ausserkraftsetzung abgewichen werden. Zudem muss</w:t>
      </w:r>
      <w:r>
        <w:rPr>
          <w:sz w:val="20"/>
          <w:szCs w:val="20"/>
        </w:rPr>
        <w:t xml:space="preserve"> dies bei nächster Gelegenheit zurück auf dem ordentlichen Weg korrigiert werden.</w:t>
      </w:r>
      <w:r>
        <w:rPr>
          <w:sz w:val="20"/>
          <w:szCs w:val="20"/>
        </w:rPr>
        <w:br/>
      </w:r>
    </w:p>
    <w:p w:rsidR="00A46FCE" w:rsidRDefault="00874564">
      <w:pPr>
        <w:pStyle w:val="berschrift2"/>
      </w:pPr>
      <w:bookmarkStart w:id="106" w:name="_Toc364684918"/>
      <w:r>
        <w:t>Verbindliche Fristen für die Umsetzung einer beschlossenen und gültigen Version</w:t>
      </w:r>
      <w:bookmarkEnd w:id="106"/>
    </w:p>
    <w:p w:rsidR="00A46FCE" w:rsidRDefault="00874564">
      <w:pPr>
        <w:pStyle w:val="UnterschriftFunktion"/>
        <w:rPr>
          <w:sz w:val="20"/>
          <w:szCs w:val="20"/>
        </w:rPr>
      </w:pPr>
      <w:r>
        <w:rPr>
          <w:sz w:val="20"/>
          <w:szCs w:val="20"/>
        </w:rPr>
        <w:t>«Die GBDBS muss in ihrer jeweils geltenden Version in allen Grundbuchsystemen innerhalb von 2</w:t>
      </w:r>
      <w:r>
        <w:rPr>
          <w:sz w:val="20"/>
          <w:szCs w:val="20"/>
        </w:rPr>
        <w:t>4 Monaten ab Geltungsbeginn installiert und verfügbar gemacht werden.» (Art. 10 Abs. 5 TGBV).</w:t>
      </w:r>
    </w:p>
    <w:p w:rsidR="00A46FCE" w:rsidRDefault="00874564">
      <w:pPr>
        <w:pStyle w:val="UnterschriftFunktion"/>
        <w:rPr>
          <w:sz w:val="20"/>
          <w:szCs w:val="20"/>
        </w:rPr>
      </w:pPr>
      <w:r>
        <w:rPr>
          <w:sz w:val="20"/>
          <w:szCs w:val="20"/>
        </w:rPr>
        <w:t>In der TGBV werden alle jeweils geltende Versionen der GBDBS aufgeführt. Für abzulösende Versionen wird ein «Ablaufdatum» (Ende der Gültigkeit) angegeben. Diese e</w:t>
      </w:r>
      <w:r>
        <w:rPr>
          <w:sz w:val="20"/>
          <w:szCs w:val="20"/>
        </w:rPr>
        <w:t>rwähnten Versionen werden auf den Webseiten des BJ bereitgestellt.</w:t>
      </w:r>
      <w:r>
        <w:rPr>
          <w:sz w:val="20"/>
          <w:szCs w:val="20"/>
        </w:rPr>
        <w:br/>
        <w:t>Es sei daran erinnert, dass eine Anpassung eines Anhangs einer Verordnung nur im Zusammenhang mit einer Verordnungsrevision aktualisiert werden darf.</w:t>
      </w:r>
    </w:p>
    <w:p w:rsidR="00A46FCE" w:rsidRDefault="00A46FCE">
      <w:pPr>
        <w:pStyle w:val="UnterschriftFunktion"/>
        <w:rPr>
          <w:sz w:val="20"/>
          <w:szCs w:val="20"/>
        </w:rPr>
      </w:pPr>
      <w:bookmarkStart w:id="107" w:name="_Toc350527480"/>
      <w:bookmarkStart w:id="108" w:name="_Toc350527556"/>
      <w:bookmarkStart w:id="109" w:name="_Toc350527656"/>
      <w:bookmarkEnd w:id="107"/>
      <w:bookmarkEnd w:id="108"/>
      <w:bookmarkEnd w:id="109"/>
    </w:p>
    <w:p w:rsidR="00A46FCE" w:rsidRDefault="00874564">
      <w:pPr>
        <w:adjustRightInd/>
        <w:snapToGrid/>
        <w:rPr>
          <w:ins w:id="110" w:author="Christian Bütler" w:date="2013-10-28T23:20:00Z"/>
          <w:rFonts w:cs="Arial"/>
          <w:b/>
          <w:bCs/>
          <w:snapToGrid w:val="0"/>
          <w:sz w:val="24"/>
          <w:szCs w:val="32"/>
        </w:rPr>
      </w:pPr>
      <w:bookmarkStart w:id="111" w:name="_Toc350499314"/>
      <w:bookmarkStart w:id="112" w:name="_Toc350499360"/>
      <w:bookmarkStart w:id="113" w:name="_Toc350499472"/>
      <w:bookmarkStart w:id="114" w:name="_Toc350499537"/>
      <w:bookmarkStart w:id="115" w:name="_Toc350527482"/>
      <w:bookmarkStart w:id="116" w:name="_Toc350527558"/>
      <w:bookmarkStart w:id="117" w:name="_Toc350527658"/>
      <w:bookmarkStart w:id="118" w:name="_Toc350499315"/>
      <w:bookmarkStart w:id="119" w:name="_Toc350499361"/>
      <w:bookmarkStart w:id="120" w:name="_Toc350499473"/>
      <w:bookmarkStart w:id="121" w:name="_Toc350499538"/>
      <w:bookmarkStart w:id="122" w:name="_Toc350527483"/>
      <w:bookmarkStart w:id="123" w:name="_Toc350527559"/>
      <w:bookmarkStart w:id="124" w:name="_Toc350527659"/>
      <w:bookmarkStart w:id="125" w:name="_Toc350499316"/>
      <w:bookmarkStart w:id="126" w:name="_Toc350499362"/>
      <w:bookmarkStart w:id="127" w:name="_Toc350499474"/>
      <w:bookmarkStart w:id="128" w:name="_Toc350499539"/>
      <w:bookmarkStart w:id="129" w:name="_Toc350527484"/>
      <w:bookmarkStart w:id="130" w:name="_Toc350527560"/>
      <w:bookmarkStart w:id="131" w:name="_Toc350527660"/>
      <w:bookmarkStart w:id="132" w:name="_Toc350499317"/>
      <w:bookmarkStart w:id="133" w:name="_Toc350499363"/>
      <w:bookmarkStart w:id="134" w:name="_Toc350499475"/>
      <w:bookmarkStart w:id="135" w:name="_Toc350499540"/>
      <w:bookmarkStart w:id="136" w:name="_Toc350527485"/>
      <w:bookmarkStart w:id="137" w:name="_Toc350527561"/>
      <w:bookmarkStart w:id="138" w:name="_Toc350527661"/>
      <w:bookmarkStart w:id="139" w:name="_Toc350499318"/>
      <w:bookmarkStart w:id="140" w:name="_Toc350499364"/>
      <w:bookmarkStart w:id="141" w:name="_Toc350499476"/>
      <w:bookmarkStart w:id="142" w:name="_Toc350499541"/>
      <w:bookmarkStart w:id="143" w:name="_Toc350527486"/>
      <w:bookmarkStart w:id="144" w:name="_Toc350527562"/>
      <w:bookmarkStart w:id="145" w:name="_Toc350527662"/>
      <w:bookmarkStart w:id="146" w:name="_Toc350499320"/>
      <w:bookmarkStart w:id="147" w:name="_Toc350499366"/>
      <w:bookmarkStart w:id="148" w:name="_Toc350499478"/>
      <w:bookmarkStart w:id="149" w:name="_Toc350499543"/>
      <w:bookmarkStart w:id="150" w:name="_Toc350527488"/>
      <w:bookmarkStart w:id="151" w:name="_Toc350527564"/>
      <w:bookmarkStart w:id="152" w:name="_Toc350527664"/>
      <w:bookmarkStart w:id="153" w:name="_Toc350527490"/>
      <w:bookmarkStart w:id="154" w:name="_Toc350527566"/>
      <w:bookmarkStart w:id="155" w:name="_Toc350527666"/>
      <w:bookmarkStart w:id="156" w:name="_Toc350527491"/>
      <w:bookmarkStart w:id="157" w:name="_Toc350527567"/>
      <w:bookmarkStart w:id="158" w:name="_Toc350527667"/>
      <w:bookmarkStart w:id="159" w:name="_Toc350527492"/>
      <w:bookmarkStart w:id="160" w:name="_Toc350527568"/>
      <w:bookmarkStart w:id="161" w:name="_Toc350527668"/>
      <w:bookmarkStart w:id="162" w:name="_Toc350527494"/>
      <w:bookmarkStart w:id="163" w:name="_Toc350527570"/>
      <w:bookmarkStart w:id="164" w:name="_Toc350527670"/>
      <w:bookmarkStart w:id="165" w:name="_Toc350527497"/>
      <w:bookmarkStart w:id="166" w:name="_Toc350527573"/>
      <w:bookmarkStart w:id="167" w:name="_Toc350527673"/>
      <w:bookmarkStart w:id="168" w:name="_Toc350527498"/>
      <w:bookmarkStart w:id="169" w:name="_Toc350527574"/>
      <w:bookmarkStart w:id="170" w:name="_Toc350527674"/>
      <w:bookmarkStart w:id="171" w:name="_Toc350527500"/>
      <w:bookmarkStart w:id="172" w:name="_Toc350527576"/>
      <w:bookmarkStart w:id="173" w:name="_Toc350527676"/>
      <w:bookmarkStart w:id="174" w:name="_Toc350527502"/>
      <w:bookmarkStart w:id="175" w:name="_Toc350527578"/>
      <w:bookmarkStart w:id="176" w:name="_Toc350527678"/>
      <w:bookmarkStart w:id="177" w:name="_Toc350527513"/>
      <w:bookmarkStart w:id="178" w:name="_Toc350527589"/>
      <w:bookmarkStart w:id="179" w:name="_Toc350527689"/>
      <w:bookmarkStart w:id="180" w:name="_Toc350527514"/>
      <w:bookmarkStart w:id="181" w:name="_Toc350527590"/>
      <w:bookmarkStart w:id="182" w:name="_Toc350527690"/>
      <w:bookmarkStart w:id="183" w:name="_Ref352242017"/>
      <w:bookmarkStart w:id="184" w:name="_Toc36468491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ins w:id="185" w:author="Christian Bütler" w:date="2013-10-28T23:20:00Z">
        <w:r>
          <w:br w:type="page"/>
        </w:r>
      </w:ins>
    </w:p>
    <w:p w:rsidR="00A46FCE" w:rsidRDefault="00874564">
      <w:pPr>
        <w:pStyle w:val="berschrift1"/>
      </w:pPr>
      <w:r>
        <w:lastRenderedPageBreak/>
        <w:t xml:space="preserve">Die Phasen im </w:t>
      </w:r>
      <w:r>
        <w:t>GBDBS-Anpassungsprozess</w:t>
      </w:r>
      <w:bookmarkEnd w:id="183"/>
      <w:bookmarkEnd w:id="184"/>
      <w:r>
        <w:t xml:space="preserve"> </w:t>
      </w:r>
    </w:p>
    <w:p w:rsidR="00A46FCE" w:rsidRDefault="00A46FCE"/>
    <w:p w:rsidR="00A46FCE" w:rsidRDefault="00874564">
      <w:pPr>
        <w:pStyle w:val="berschrift2"/>
      </w:pPr>
      <w:bookmarkStart w:id="186" w:name="_Toc364684920"/>
      <w:r>
        <w:t>Übersicht über die Phasen im GBDBS Anpassungsprozess</w:t>
      </w:r>
      <w:bookmarkEnd w:id="186"/>
    </w:p>
    <w:p w:rsidR="00A46FCE" w:rsidRDefault="00874564">
      <w:pPr>
        <w:rPr>
          <w:highlight w:val="red"/>
        </w:rPr>
      </w:pPr>
      <w:r>
        <w:rPr>
          <w:noProof/>
        </w:rPr>
        <w:drawing>
          <wp:inline distT="0" distB="0" distL="0" distR="0">
            <wp:extent cx="5564047" cy="741872"/>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562677" cy="741689"/>
                    </a:xfrm>
                    <a:prstGeom prst="rect">
                      <a:avLst/>
                    </a:prstGeom>
                    <a:noFill/>
                    <a:ln w="9525">
                      <a:noFill/>
                      <a:miter lim="800000"/>
                      <a:headEnd/>
                      <a:tailEnd/>
                    </a:ln>
                  </pic:spPr>
                </pic:pic>
              </a:graphicData>
            </a:graphic>
          </wp:inline>
        </w:drawing>
      </w:r>
    </w:p>
    <w:p w:rsidR="00A46FCE" w:rsidRDefault="00A46FCE"/>
    <w:p w:rsidR="00A46FCE" w:rsidRDefault="00874564">
      <w:r>
        <w:t>Die produktive Phase bildet somit den Beginn und den Abschluss der Entwicklung einer neuen Version der GBDBS.</w:t>
      </w:r>
    </w:p>
    <w:p w:rsidR="00A46FCE" w:rsidRDefault="00A46FCE"/>
    <w:tbl>
      <w:tblPr>
        <w:tblStyle w:val="Tabellenraster"/>
        <w:tblW w:w="9356" w:type="dxa"/>
        <w:tblLook w:val="04A0" w:firstRow="1" w:lastRow="0" w:firstColumn="1" w:lastColumn="0" w:noHBand="0" w:noVBand="1"/>
      </w:tblPr>
      <w:tblGrid>
        <w:gridCol w:w="993"/>
        <w:gridCol w:w="5670"/>
        <w:gridCol w:w="2693"/>
      </w:tblGrid>
      <w:tr w:rsidR="00A46FCE" w:rsidTr="00A46FCE">
        <w:trPr>
          <w:cnfStyle w:val="100000000000" w:firstRow="1" w:lastRow="0" w:firstColumn="0" w:lastColumn="0" w:oddVBand="0" w:evenVBand="0" w:oddHBand="0" w:evenHBand="0" w:firstRowFirstColumn="0" w:firstRowLastColumn="0" w:lastRowFirstColumn="0" w:lastRowLastColumn="0"/>
        </w:trPr>
        <w:tc>
          <w:tcPr>
            <w:tcW w:w="993" w:type="dxa"/>
          </w:tcPr>
          <w:p w:rsidR="00A46FCE" w:rsidRDefault="00874564">
            <w:pPr>
              <w:keepNext/>
              <w:keepLines/>
              <w:spacing w:after="120"/>
              <w:outlineLvl w:val="0"/>
              <w:rPr>
                <w:szCs w:val="16"/>
              </w:rPr>
            </w:pPr>
            <w:bookmarkStart w:id="187" w:name="_Toc364684921"/>
            <w:proofErr w:type="spellStart"/>
            <w:r>
              <w:rPr>
                <w:b/>
                <w:bCs/>
                <w:color w:val="0070C0"/>
                <w:szCs w:val="16"/>
              </w:rPr>
              <w:t>Ref</w:t>
            </w:r>
            <w:proofErr w:type="spellEnd"/>
            <w:r>
              <w:rPr>
                <w:b/>
                <w:bCs/>
                <w:color w:val="0070C0"/>
                <w:szCs w:val="16"/>
              </w:rPr>
              <w:t>.</w:t>
            </w:r>
            <w:bookmarkEnd w:id="187"/>
          </w:p>
        </w:tc>
        <w:tc>
          <w:tcPr>
            <w:tcW w:w="5670" w:type="dxa"/>
          </w:tcPr>
          <w:p w:rsidR="00A46FCE" w:rsidRDefault="00874564">
            <w:pPr>
              <w:ind w:right="113"/>
              <w:rPr>
                <w:b/>
                <w:color w:val="0070C0"/>
                <w:szCs w:val="16"/>
              </w:rPr>
            </w:pPr>
            <w:r>
              <w:rPr>
                <w:b/>
                <w:color w:val="0070C0"/>
                <w:szCs w:val="16"/>
              </w:rPr>
              <w:t>Beschreibung.</w:t>
            </w:r>
          </w:p>
        </w:tc>
        <w:tc>
          <w:tcPr>
            <w:tcW w:w="2693" w:type="dxa"/>
          </w:tcPr>
          <w:p w:rsidR="00A46FCE" w:rsidRDefault="00874564">
            <w:pPr>
              <w:rPr>
                <w:b/>
                <w:color w:val="0070C0"/>
                <w:szCs w:val="16"/>
              </w:rPr>
            </w:pPr>
            <w:r>
              <w:rPr>
                <w:b/>
                <w:color w:val="0070C0"/>
                <w:szCs w:val="16"/>
              </w:rPr>
              <w:t>Zuständigkeit</w:t>
            </w:r>
          </w:p>
        </w:tc>
      </w:tr>
      <w:tr w:rsidR="00A46FCE" w:rsidTr="00A46FCE">
        <w:tc>
          <w:tcPr>
            <w:tcW w:w="993" w:type="dxa"/>
          </w:tcPr>
          <w:p w:rsidR="00A46FCE" w:rsidRDefault="00874564">
            <w:pPr>
              <w:rPr>
                <w:b/>
                <w:szCs w:val="16"/>
              </w:rPr>
            </w:pPr>
            <w:r>
              <w:rPr>
                <w:b/>
                <w:color w:val="0070C0"/>
                <w:szCs w:val="16"/>
              </w:rPr>
              <w:t>6.2.1</w:t>
            </w:r>
          </w:p>
        </w:tc>
        <w:tc>
          <w:tcPr>
            <w:tcW w:w="5670" w:type="dxa"/>
          </w:tcPr>
          <w:p w:rsidR="00A46FCE" w:rsidRDefault="00874564">
            <w:pPr>
              <w:ind w:right="113"/>
              <w:rPr>
                <w:szCs w:val="16"/>
              </w:rPr>
            </w:pPr>
            <w:r>
              <w:rPr>
                <w:color w:val="0070C0"/>
                <w:szCs w:val="16"/>
              </w:rPr>
              <w:t xml:space="preserve">Einführung einer neuen </w:t>
            </w:r>
            <w:r>
              <w:rPr>
                <w:color w:val="0070C0"/>
                <w:szCs w:val="16"/>
              </w:rPr>
              <w:t xml:space="preserve">Version </w:t>
            </w:r>
            <w:proofErr w:type="spellStart"/>
            <w:r>
              <w:rPr>
                <w:color w:val="0070C0"/>
                <w:szCs w:val="16"/>
              </w:rPr>
              <w:t>eGRISDM</w:t>
            </w:r>
            <w:proofErr w:type="spellEnd"/>
            <w:r>
              <w:rPr>
                <w:color w:val="0070C0"/>
                <w:szCs w:val="16"/>
              </w:rPr>
              <w:t xml:space="preserve"> und/oder GBDBS prüfen. </w:t>
            </w:r>
            <w:r>
              <w:rPr>
                <w:color w:val="0070C0"/>
                <w:szCs w:val="16"/>
              </w:rPr>
              <w:br/>
              <w:t>Anstoss des Änderungsprozesses.</w:t>
            </w:r>
          </w:p>
        </w:tc>
        <w:tc>
          <w:tcPr>
            <w:tcW w:w="2693" w:type="dxa"/>
          </w:tcPr>
          <w:p w:rsidR="00A46FCE" w:rsidRDefault="00874564">
            <w:pPr>
              <w:rPr>
                <w:szCs w:val="16"/>
              </w:rPr>
            </w:pPr>
            <w:r>
              <w:rPr>
                <w:color w:val="0070C0"/>
                <w:szCs w:val="16"/>
              </w:rPr>
              <w:t>Begleitgruppe IT GB</w:t>
            </w:r>
          </w:p>
        </w:tc>
      </w:tr>
      <w:tr w:rsidR="00A46FCE" w:rsidTr="00A46FCE">
        <w:tc>
          <w:tcPr>
            <w:tcW w:w="993" w:type="dxa"/>
          </w:tcPr>
          <w:p w:rsidR="00A46FCE" w:rsidRDefault="00874564">
            <w:pPr>
              <w:ind w:right="113"/>
              <w:rPr>
                <w:b/>
                <w:szCs w:val="16"/>
              </w:rPr>
            </w:pPr>
            <w:r>
              <w:rPr>
                <w:b/>
                <w:color w:val="0070C0"/>
                <w:szCs w:val="16"/>
              </w:rPr>
              <w:t>6.2.2</w:t>
            </w:r>
          </w:p>
        </w:tc>
        <w:tc>
          <w:tcPr>
            <w:tcW w:w="5670" w:type="dxa"/>
          </w:tcPr>
          <w:p w:rsidR="00A46FCE" w:rsidRDefault="00874564">
            <w:pPr>
              <w:ind w:right="113"/>
              <w:rPr>
                <w:szCs w:val="16"/>
              </w:rPr>
            </w:pPr>
            <w:r>
              <w:rPr>
                <w:color w:val="0070C0"/>
                <w:szCs w:val="16"/>
              </w:rPr>
              <w:t xml:space="preserve">Eingabefrist für Anforderungen definieren. </w:t>
            </w:r>
            <w:r>
              <w:rPr>
                <w:color w:val="0070C0"/>
                <w:szCs w:val="16"/>
              </w:rPr>
              <w:br/>
              <w:t>("Redaktionsschluss", Meilenstein MS).</w:t>
            </w:r>
            <w:r>
              <w:rPr>
                <w:szCs w:val="16"/>
              </w:rPr>
              <w:t xml:space="preserve"> </w:t>
            </w:r>
          </w:p>
        </w:tc>
        <w:tc>
          <w:tcPr>
            <w:tcW w:w="2693" w:type="dxa"/>
          </w:tcPr>
          <w:p w:rsidR="00A46FCE" w:rsidRDefault="00874564">
            <w:pPr>
              <w:rPr>
                <w:color w:val="0070C0"/>
                <w:szCs w:val="16"/>
              </w:rPr>
            </w:pPr>
            <w:r>
              <w:rPr>
                <w:color w:val="0070C0"/>
                <w:szCs w:val="16"/>
              </w:rPr>
              <w:t>Begleitgruppe IT GB</w:t>
            </w:r>
          </w:p>
        </w:tc>
      </w:tr>
      <w:tr w:rsidR="00A46FCE" w:rsidTr="00A46FCE">
        <w:tc>
          <w:tcPr>
            <w:tcW w:w="993" w:type="dxa"/>
          </w:tcPr>
          <w:p w:rsidR="00A46FCE" w:rsidRDefault="00874564">
            <w:pPr>
              <w:rPr>
                <w:b/>
                <w:color w:val="0070C0"/>
                <w:szCs w:val="16"/>
              </w:rPr>
            </w:pPr>
            <w:r>
              <w:rPr>
                <w:b/>
                <w:color w:val="0070C0"/>
                <w:szCs w:val="16"/>
              </w:rPr>
              <w:t>6.3.1</w:t>
            </w:r>
          </w:p>
        </w:tc>
        <w:tc>
          <w:tcPr>
            <w:tcW w:w="5670" w:type="dxa"/>
          </w:tcPr>
          <w:p w:rsidR="00A46FCE" w:rsidRDefault="00874564">
            <w:pPr>
              <w:ind w:right="113"/>
              <w:rPr>
                <w:color w:val="0070C0"/>
                <w:szCs w:val="16"/>
              </w:rPr>
            </w:pPr>
            <w:r>
              <w:rPr>
                <w:color w:val="0070C0"/>
                <w:szCs w:val="16"/>
              </w:rPr>
              <w:t xml:space="preserve">Kantone deponieren ihre Anliegen bei ihrem </w:t>
            </w:r>
            <w:r>
              <w:rPr>
                <w:color w:val="0070C0"/>
                <w:szCs w:val="16"/>
              </w:rPr>
              <w:t>SW-Hersteller</w:t>
            </w:r>
          </w:p>
        </w:tc>
        <w:tc>
          <w:tcPr>
            <w:tcW w:w="2693" w:type="dxa"/>
          </w:tcPr>
          <w:p w:rsidR="00A46FCE" w:rsidRDefault="00874564">
            <w:pPr>
              <w:rPr>
                <w:color w:val="0070C0"/>
                <w:szCs w:val="16"/>
              </w:rPr>
            </w:pPr>
            <w:r>
              <w:rPr>
                <w:color w:val="0070C0"/>
                <w:szCs w:val="16"/>
              </w:rPr>
              <w:t>Kantone</w:t>
            </w:r>
          </w:p>
          <w:p w:rsidR="00A46FCE" w:rsidRDefault="00A46FCE">
            <w:pPr>
              <w:rPr>
                <w:color w:val="0070C0"/>
                <w:szCs w:val="16"/>
              </w:rPr>
            </w:pPr>
          </w:p>
        </w:tc>
      </w:tr>
      <w:tr w:rsidR="00A46FCE" w:rsidTr="00A46FCE">
        <w:tc>
          <w:tcPr>
            <w:tcW w:w="993" w:type="dxa"/>
          </w:tcPr>
          <w:p w:rsidR="00A46FCE" w:rsidRDefault="00874564">
            <w:pPr>
              <w:rPr>
                <w:szCs w:val="16"/>
              </w:rPr>
            </w:pPr>
            <w:r>
              <w:rPr>
                <w:b/>
                <w:color w:val="0070C0"/>
                <w:szCs w:val="16"/>
              </w:rPr>
              <w:t>6.3.1</w:t>
            </w:r>
          </w:p>
        </w:tc>
        <w:tc>
          <w:tcPr>
            <w:tcW w:w="5670" w:type="dxa"/>
          </w:tcPr>
          <w:p w:rsidR="00A46FCE" w:rsidRDefault="00874564">
            <w:pPr>
              <w:ind w:right="113"/>
              <w:rPr>
                <w:szCs w:val="16"/>
              </w:rPr>
            </w:pPr>
            <w:r>
              <w:rPr>
                <w:color w:val="0070C0"/>
                <w:szCs w:val="16"/>
              </w:rPr>
              <w:t>Anforderungen identifizieren, grob beschreiben und pro Hersteller sammeln.</w:t>
            </w:r>
            <w:r>
              <w:rPr>
                <w:szCs w:val="16"/>
              </w:rPr>
              <w:t xml:space="preserve"> </w:t>
            </w:r>
          </w:p>
        </w:tc>
        <w:tc>
          <w:tcPr>
            <w:tcW w:w="2693" w:type="dxa"/>
          </w:tcPr>
          <w:p w:rsidR="00A46FCE" w:rsidRDefault="00874564">
            <w:pPr>
              <w:rPr>
                <w:color w:val="0070C0"/>
                <w:szCs w:val="16"/>
              </w:rPr>
            </w:pPr>
            <w:r>
              <w:rPr>
                <w:color w:val="0070C0"/>
                <w:szCs w:val="16"/>
              </w:rPr>
              <w:t xml:space="preserve">SW-Hersteller </w:t>
            </w:r>
          </w:p>
          <w:p w:rsidR="00A46FCE" w:rsidRDefault="00A46FCE">
            <w:pPr>
              <w:rPr>
                <w:color w:val="0070C0"/>
                <w:szCs w:val="16"/>
              </w:rPr>
            </w:pPr>
          </w:p>
        </w:tc>
      </w:tr>
      <w:tr w:rsidR="00A46FCE" w:rsidTr="00A46FCE">
        <w:tc>
          <w:tcPr>
            <w:tcW w:w="993" w:type="dxa"/>
            <w:tcBorders>
              <w:bottom w:val="single" w:sz="4" w:space="0" w:color="auto"/>
            </w:tcBorders>
          </w:tcPr>
          <w:p w:rsidR="00A46FCE" w:rsidRDefault="00874564">
            <w:pPr>
              <w:rPr>
                <w:b/>
                <w:color w:val="0070C0"/>
                <w:szCs w:val="16"/>
              </w:rPr>
            </w:pPr>
            <w:r>
              <w:rPr>
                <w:b/>
                <w:color w:val="0070C0"/>
                <w:szCs w:val="16"/>
              </w:rPr>
              <w:t>6.3.1</w:t>
            </w:r>
          </w:p>
          <w:p w:rsidR="00A46FCE" w:rsidRDefault="00A46FCE">
            <w:pPr>
              <w:rPr>
                <w:b/>
                <w:color w:val="0070C0"/>
                <w:szCs w:val="16"/>
              </w:rPr>
            </w:pPr>
          </w:p>
        </w:tc>
        <w:tc>
          <w:tcPr>
            <w:tcW w:w="5670" w:type="dxa"/>
            <w:tcBorders>
              <w:bottom w:val="single" w:sz="4" w:space="0" w:color="auto"/>
            </w:tcBorders>
          </w:tcPr>
          <w:p w:rsidR="00A46FCE" w:rsidRDefault="00874564">
            <w:pPr>
              <w:ind w:right="113"/>
              <w:rPr>
                <w:color w:val="0070C0"/>
                <w:szCs w:val="16"/>
              </w:rPr>
            </w:pPr>
            <w:r>
              <w:rPr>
                <w:color w:val="0070C0"/>
                <w:szCs w:val="16"/>
              </w:rPr>
              <w:t>Anforderungen konsolidieren.</w:t>
            </w:r>
            <w:r>
              <w:rPr>
                <w:color w:val="0070C0"/>
                <w:szCs w:val="16"/>
              </w:rPr>
              <w:br/>
            </w:r>
          </w:p>
        </w:tc>
        <w:tc>
          <w:tcPr>
            <w:tcW w:w="2693" w:type="dxa"/>
            <w:tcBorders>
              <w:bottom w:val="single" w:sz="4" w:space="0" w:color="auto"/>
            </w:tcBorders>
          </w:tcPr>
          <w:p w:rsidR="00A46FCE" w:rsidRDefault="00874564">
            <w:pPr>
              <w:rPr>
                <w:color w:val="0070C0"/>
                <w:szCs w:val="16"/>
              </w:rPr>
            </w:pPr>
            <w:r>
              <w:rPr>
                <w:color w:val="0070C0"/>
                <w:szCs w:val="16"/>
              </w:rPr>
              <w:t>BJ-Rechtsinformatik</w:t>
            </w:r>
          </w:p>
        </w:tc>
      </w:tr>
      <w:tr w:rsidR="00A46FCE" w:rsidTr="00A46FCE">
        <w:tc>
          <w:tcPr>
            <w:tcW w:w="993" w:type="dxa"/>
            <w:shd w:val="clear" w:color="auto" w:fill="DBE5F1" w:themeFill="accent1" w:themeFillTint="33"/>
          </w:tcPr>
          <w:p w:rsidR="00A46FCE" w:rsidRDefault="00874564">
            <w:pPr>
              <w:rPr>
                <w:szCs w:val="16"/>
              </w:rPr>
            </w:pPr>
            <w:r>
              <w:rPr>
                <w:b/>
                <w:color w:val="0070C0"/>
                <w:szCs w:val="16"/>
              </w:rPr>
              <w:t>M0</w:t>
            </w:r>
          </w:p>
        </w:tc>
        <w:tc>
          <w:tcPr>
            <w:tcW w:w="5670" w:type="dxa"/>
            <w:shd w:val="clear" w:color="auto" w:fill="DBE5F1" w:themeFill="accent1" w:themeFillTint="33"/>
          </w:tcPr>
          <w:p w:rsidR="00A46FCE" w:rsidRDefault="00874564">
            <w:pPr>
              <w:ind w:right="113"/>
              <w:rPr>
                <w:b/>
                <w:szCs w:val="16"/>
              </w:rPr>
            </w:pPr>
            <w:r>
              <w:rPr>
                <w:b/>
                <w:color w:val="0070C0"/>
                <w:szCs w:val="16"/>
              </w:rPr>
              <w:t xml:space="preserve">Meilenstein 0: Die Anforderungen für diese GBDBS Version sind </w:t>
            </w:r>
            <w:r>
              <w:rPr>
                <w:b/>
                <w:color w:val="0070C0"/>
                <w:szCs w:val="16"/>
              </w:rPr>
              <w:t>abschliessend gesammelt.</w:t>
            </w:r>
            <w:r>
              <w:rPr>
                <w:b/>
                <w:szCs w:val="16"/>
              </w:rPr>
              <w:t xml:space="preserve"> </w:t>
            </w:r>
          </w:p>
        </w:tc>
        <w:tc>
          <w:tcPr>
            <w:tcW w:w="2693" w:type="dxa"/>
            <w:shd w:val="clear" w:color="auto" w:fill="DBE5F1" w:themeFill="accent1" w:themeFillTint="33"/>
          </w:tcPr>
          <w:p w:rsidR="00A46FCE" w:rsidRDefault="00A46FCE">
            <w:pPr>
              <w:rPr>
                <w:b/>
                <w:szCs w:val="16"/>
              </w:rPr>
            </w:pPr>
          </w:p>
        </w:tc>
      </w:tr>
      <w:tr w:rsidR="00A46FCE" w:rsidTr="00A46FCE">
        <w:tc>
          <w:tcPr>
            <w:tcW w:w="993" w:type="dxa"/>
          </w:tcPr>
          <w:p w:rsidR="00A46FCE" w:rsidRDefault="00874564">
            <w:pPr>
              <w:rPr>
                <w:b/>
                <w:color w:val="0070C0"/>
                <w:szCs w:val="16"/>
              </w:rPr>
            </w:pPr>
            <w:r>
              <w:rPr>
                <w:b/>
                <w:color w:val="0070C0"/>
                <w:szCs w:val="16"/>
              </w:rPr>
              <w:t>6.4.1</w:t>
            </w:r>
          </w:p>
        </w:tc>
        <w:tc>
          <w:tcPr>
            <w:tcW w:w="5670" w:type="dxa"/>
          </w:tcPr>
          <w:p w:rsidR="00A46FCE" w:rsidRDefault="00874564">
            <w:pPr>
              <w:ind w:right="113"/>
              <w:rPr>
                <w:color w:val="0070C0"/>
                <w:szCs w:val="16"/>
              </w:rPr>
            </w:pPr>
            <w:r>
              <w:rPr>
                <w:color w:val="0070C0"/>
                <w:szCs w:val="16"/>
              </w:rPr>
              <w:t>SW-Hersteller erstellen eine Kostenschätzung (als Grundlage für 6.4.1).</w:t>
            </w:r>
          </w:p>
        </w:tc>
        <w:tc>
          <w:tcPr>
            <w:tcW w:w="2693" w:type="dxa"/>
          </w:tcPr>
          <w:p w:rsidR="00A46FCE" w:rsidRDefault="00874564">
            <w:pPr>
              <w:rPr>
                <w:ins w:id="188" w:author="Christian Bütler" w:date="2013-10-24T12:49:00Z"/>
                <w:color w:val="0070C0"/>
                <w:szCs w:val="16"/>
              </w:rPr>
            </w:pPr>
            <w:r>
              <w:rPr>
                <w:color w:val="0070C0"/>
                <w:szCs w:val="16"/>
              </w:rPr>
              <w:t>SW-Hersteller</w:t>
            </w:r>
          </w:p>
          <w:p w:rsidR="00A46FCE" w:rsidRDefault="00A46FCE">
            <w:pPr>
              <w:rPr>
                <w:color w:val="0070C0"/>
                <w:szCs w:val="16"/>
              </w:rPr>
            </w:pPr>
          </w:p>
        </w:tc>
      </w:tr>
      <w:tr w:rsidR="00A46FCE" w:rsidTr="00A46FCE">
        <w:tc>
          <w:tcPr>
            <w:tcW w:w="993" w:type="dxa"/>
          </w:tcPr>
          <w:p w:rsidR="00A46FCE" w:rsidRDefault="00874564">
            <w:pPr>
              <w:rPr>
                <w:szCs w:val="16"/>
              </w:rPr>
            </w:pPr>
            <w:r>
              <w:rPr>
                <w:b/>
                <w:bCs/>
                <w:color w:val="0070C0"/>
                <w:szCs w:val="16"/>
              </w:rPr>
              <w:t>6.4.1</w:t>
            </w:r>
          </w:p>
          <w:p w:rsidR="00A46FCE" w:rsidRDefault="00A46FCE">
            <w:pPr>
              <w:rPr>
                <w:szCs w:val="16"/>
              </w:rPr>
            </w:pPr>
          </w:p>
        </w:tc>
        <w:tc>
          <w:tcPr>
            <w:tcW w:w="5670" w:type="dxa"/>
          </w:tcPr>
          <w:p w:rsidR="00A46FCE" w:rsidRDefault="00874564">
            <w:pPr>
              <w:ind w:right="113"/>
              <w:rPr>
                <w:color w:val="0070C0"/>
                <w:szCs w:val="16"/>
              </w:rPr>
            </w:pPr>
            <w:r>
              <w:rPr>
                <w:color w:val="0070C0"/>
                <w:szCs w:val="16"/>
              </w:rPr>
              <w:t xml:space="preserve">Was gehört zu dieser </w:t>
            </w:r>
            <w:ins w:id="189" w:author="Christian Bütler" w:date="2013-10-24T12:45:00Z">
              <w:r>
                <w:rPr>
                  <w:color w:val="0070C0"/>
                  <w:szCs w:val="16"/>
                </w:rPr>
                <w:t>GBDBS-</w:t>
              </w:r>
            </w:ins>
            <w:r>
              <w:rPr>
                <w:color w:val="0070C0"/>
                <w:szCs w:val="16"/>
              </w:rPr>
              <w:t>Version</w:t>
            </w:r>
            <w:del w:id="190" w:author="Christian Bütler" w:date="2013-10-24T12:45:00Z">
              <w:r>
                <w:rPr>
                  <w:color w:val="0070C0"/>
                  <w:szCs w:val="16"/>
                </w:rPr>
                <w:delText>:</w:delText>
              </w:r>
            </w:del>
            <w:ins w:id="191" w:author="Christian Bütler" w:date="2013-10-24T12:45:00Z">
              <w:r>
                <w:rPr>
                  <w:color w:val="0070C0"/>
                  <w:szCs w:val="16"/>
                </w:rPr>
                <w:t>?</w:t>
              </w:r>
            </w:ins>
            <w:r>
              <w:rPr>
                <w:color w:val="0070C0"/>
                <w:szCs w:val="16"/>
              </w:rPr>
              <w:t xml:space="preserve"> Definition bezüglich Umfang</w:t>
            </w:r>
            <w:r>
              <w:rPr>
                <w:color w:val="0070C0"/>
                <w:szCs w:val="16"/>
              </w:rPr>
              <w:t xml:space="preserve"> (Funktionalität), Budget und zeitliche Planung ist erarbeitet und verabschiedet.</w:t>
            </w:r>
          </w:p>
        </w:tc>
        <w:tc>
          <w:tcPr>
            <w:tcW w:w="2693" w:type="dxa"/>
          </w:tcPr>
          <w:p w:rsidR="00A46FCE" w:rsidRDefault="00874564">
            <w:pPr>
              <w:rPr>
                <w:szCs w:val="16"/>
              </w:rPr>
            </w:pPr>
            <w:r>
              <w:rPr>
                <w:color w:val="0070C0"/>
                <w:szCs w:val="16"/>
              </w:rPr>
              <w:t>Begleitgruppe IT GB</w:t>
            </w:r>
          </w:p>
        </w:tc>
      </w:tr>
      <w:tr w:rsidR="00A46FCE" w:rsidTr="00A46FCE">
        <w:tc>
          <w:tcPr>
            <w:tcW w:w="993" w:type="dxa"/>
          </w:tcPr>
          <w:p w:rsidR="00A46FCE" w:rsidRDefault="00874564">
            <w:pPr>
              <w:rPr>
                <w:szCs w:val="16"/>
              </w:rPr>
            </w:pPr>
            <w:r>
              <w:rPr>
                <w:b/>
                <w:bCs/>
                <w:color w:val="0070C0"/>
                <w:szCs w:val="16"/>
              </w:rPr>
              <w:t>6.4.2</w:t>
            </w:r>
          </w:p>
        </w:tc>
        <w:tc>
          <w:tcPr>
            <w:tcW w:w="5670" w:type="dxa"/>
          </w:tcPr>
          <w:p w:rsidR="00A46FCE" w:rsidRDefault="00874564">
            <w:pPr>
              <w:ind w:right="113" w:hanging="8"/>
              <w:rPr>
                <w:color w:val="0070C0"/>
                <w:szCs w:val="16"/>
              </w:rPr>
            </w:pPr>
            <w:r>
              <w:rPr>
                <w:color w:val="0070C0"/>
                <w:szCs w:val="16"/>
              </w:rPr>
              <w:t xml:space="preserve">Allfällige Auswirkungen auf das </w:t>
            </w:r>
            <w:proofErr w:type="spellStart"/>
            <w:r>
              <w:rPr>
                <w:color w:val="0070C0"/>
                <w:szCs w:val="16"/>
              </w:rPr>
              <w:t>eGRISDM</w:t>
            </w:r>
            <w:proofErr w:type="spellEnd"/>
            <w:r>
              <w:rPr>
                <w:color w:val="0070C0"/>
                <w:szCs w:val="16"/>
              </w:rPr>
              <w:t xml:space="preserve"> sind zu analysieren und dokumentieren.</w:t>
            </w:r>
          </w:p>
          <w:p w:rsidR="00A46FCE" w:rsidRDefault="00874564">
            <w:pPr>
              <w:ind w:right="113" w:hanging="8"/>
              <w:rPr>
                <w:color w:val="0070C0"/>
                <w:szCs w:val="16"/>
              </w:rPr>
            </w:pPr>
            <w:r>
              <w:rPr>
                <w:color w:val="0070C0"/>
                <w:szCs w:val="16"/>
              </w:rPr>
              <w:t xml:space="preserve">Das BJ äusserst sich in einer Vorprüfung dazu, ob diese Anpassungen </w:t>
            </w:r>
            <w:r>
              <w:rPr>
                <w:color w:val="0070C0"/>
                <w:szCs w:val="16"/>
              </w:rPr>
              <w:t xml:space="preserve">am </w:t>
            </w:r>
            <w:proofErr w:type="spellStart"/>
            <w:r>
              <w:rPr>
                <w:color w:val="0070C0"/>
                <w:szCs w:val="16"/>
              </w:rPr>
              <w:t>eGRISDM</w:t>
            </w:r>
            <w:proofErr w:type="spellEnd"/>
            <w:r>
              <w:rPr>
                <w:color w:val="0070C0"/>
                <w:szCs w:val="16"/>
              </w:rPr>
              <w:t xml:space="preserve"> unterstützt werden.</w:t>
            </w:r>
          </w:p>
        </w:tc>
        <w:tc>
          <w:tcPr>
            <w:tcW w:w="2693" w:type="dxa"/>
          </w:tcPr>
          <w:p w:rsidR="00A46FCE" w:rsidRDefault="00874564">
            <w:pPr>
              <w:rPr>
                <w:color w:val="0070C0"/>
                <w:szCs w:val="16"/>
              </w:rPr>
            </w:pPr>
            <w:r>
              <w:rPr>
                <w:color w:val="0070C0"/>
                <w:szCs w:val="16"/>
              </w:rPr>
              <w:t xml:space="preserve">BJ </w:t>
            </w:r>
          </w:p>
          <w:p w:rsidR="00A46FCE" w:rsidRDefault="00A46FCE">
            <w:pPr>
              <w:rPr>
                <w:color w:val="0070C0"/>
                <w:szCs w:val="16"/>
              </w:rPr>
            </w:pPr>
          </w:p>
          <w:p w:rsidR="00A46FCE" w:rsidRDefault="00874564">
            <w:pPr>
              <w:rPr>
                <w:color w:val="0070C0"/>
                <w:szCs w:val="16"/>
              </w:rPr>
            </w:pPr>
            <w:r>
              <w:rPr>
                <w:color w:val="0070C0"/>
                <w:szCs w:val="16"/>
              </w:rPr>
              <w:t>BJ</w:t>
            </w:r>
          </w:p>
        </w:tc>
      </w:tr>
      <w:tr w:rsidR="00A46FCE" w:rsidTr="00A46FCE">
        <w:tc>
          <w:tcPr>
            <w:tcW w:w="993" w:type="dxa"/>
            <w:tcBorders>
              <w:bottom w:val="single" w:sz="4" w:space="0" w:color="auto"/>
            </w:tcBorders>
          </w:tcPr>
          <w:p w:rsidR="00A46FCE" w:rsidRDefault="00874564">
            <w:pPr>
              <w:rPr>
                <w:szCs w:val="16"/>
              </w:rPr>
            </w:pPr>
            <w:r>
              <w:rPr>
                <w:b/>
                <w:bCs/>
                <w:color w:val="0070C0"/>
                <w:szCs w:val="16"/>
              </w:rPr>
              <w:t>6.4.3</w:t>
            </w:r>
          </w:p>
        </w:tc>
        <w:tc>
          <w:tcPr>
            <w:tcW w:w="5670" w:type="dxa"/>
            <w:tcBorders>
              <w:bottom w:val="single" w:sz="4" w:space="0" w:color="auto"/>
            </w:tcBorders>
          </w:tcPr>
          <w:p w:rsidR="00A46FCE" w:rsidRDefault="00874564">
            <w:pPr>
              <w:ind w:right="113"/>
              <w:rPr>
                <w:color w:val="0070C0"/>
                <w:szCs w:val="16"/>
              </w:rPr>
            </w:pPr>
            <w:r>
              <w:rPr>
                <w:color w:val="0070C0"/>
                <w:szCs w:val="16"/>
              </w:rPr>
              <w:t>Softwarehersteller erstellen eine Richtofferte.</w:t>
            </w:r>
          </w:p>
        </w:tc>
        <w:tc>
          <w:tcPr>
            <w:tcW w:w="2693" w:type="dxa"/>
            <w:tcBorders>
              <w:bottom w:val="single" w:sz="4" w:space="0" w:color="auto"/>
            </w:tcBorders>
          </w:tcPr>
          <w:p w:rsidR="00A46FCE" w:rsidRDefault="00874564">
            <w:pPr>
              <w:rPr>
                <w:ins w:id="192" w:author="Christian Bütler" w:date="2013-10-24T12:49:00Z"/>
                <w:color w:val="0070C0"/>
                <w:szCs w:val="16"/>
              </w:rPr>
            </w:pPr>
            <w:r>
              <w:rPr>
                <w:color w:val="0070C0"/>
                <w:szCs w:val="16"/>
              </w:rPr>
              <w:t>SW-Hersteller</w:t>
            </w:r>
          </w:p>
          <w:p w:rsidR="00A46FCE" w:rsidRDefault="00A46FCE">
            <w:pPr>
              <w:rPr>
                <w:color w:val="0070C0"/>
                <w:szCs w:val="16"/>
              </w:rPr>
            </w:pPr>
          </w:p>
        </w:tc>
      </w:tr>
      <w:tr w:rsidR="00A46FCE" w:rsidTr="00A46FCE">
        <w:trPr>
          <w:ins w:id="193" w:author="Christian Bütler" w:date="2013-10-22T16:29:00Z"/>
        </w:trPr>
        <w:tc>
          <w:tcPr>
            <w:tcW w:w="993" w:type="dxa"/>
          </w:tcPr>
          <w:p w:rsidR="00A46FCE" w:rsidRPr="00A46FCE" w:rsidRDefault="00874564">
            <w:pPr>
              <w:keepNext/>
              <w:keepLines/>
              <w:numPr>
                <w:ilvl w:val="3"/>
                <w:numId w:val="1"/>
              </w:numPr>
              <w:tabs>
                <w:tab w:val="right" w:leader="dot" w:pos="9344"/>
              </w:tabs>
              <w:spacing w:before="250" w:line="250" w:lineRule="atLeast"/>
              <w:ind w:right="0"/>
              <w:outlineLvl w:val="3"/>
              <w:rPr>
                <w:ins w:id="194" w:author="Christian Bütler" w:date="2013-10-22T16:29:00Z"/>
                <w:b/>
                <w:bCs/>
                <w:color w:val="0070C0"/>
                <w:szCs w:val="16"/>
                <w:rPrChange w:id="195" w:author="Christian Bütler" w:date="2013-10-22T16:34:00Z">
                  <w:rPr>
                    <w:ins w:id="196" w:author="Christian Bütler" w:date="2013-10-22T16:29:00Z"/>
                    <w:b/>
                    <w:bCs/>
                    <w:sz w:val="20"/>
                    <w:szCs w:val="16"/>
                  </w:rPr>
                </w:rPrChange>
              </w:rPr>
            </w:pPr>
            <w:ins w:id="197" w:author="Christian Bütler" w:date="2013-10-22T16:29:00Z">
              <w:r>
                <w:rPr>
                  <w:b/>
                  <w:bCs/>
                  <w:color w:val="0070C0"/>
                  <w:szCs w:val="16"/>
                </w:rPr>
                <w:t>6.4.4</w:t>
              </w:r>
            </w:ins>
          </w:p>
          <w:p w:rsidR="00A46FCE" w:rsidRPr="00A46FCE" w:rsidRDefault="00A46FCE">
            <w:pPr>
              <w:spacing w:line="250" w:lineRule="atLeast"/>
              <w:ind w:right="0"/>
              <w:rPr>
                <w:ins w:id="198" w:author="Christian Bütler" w:date="2013-10-22T16:29:00Z"/>
                <w:b/>
                <w:bCs/>
                <w:color w:val="0070C0"/>
                <w:szCs w:val="16"/>
                <w:rPrChange w:id="199" w:author="Christian Bütler" w:date="2013-10-22T16:34:00Z">
                  <w:rPr>
                    <w:ins w:id="200" w:author="Christian Bütler" w:date="2013-10-22T16:29:00Z"/>
                    <w:sz w:val="20"/>
                    <w:szCs w:val="16"/>
                  </w:rPr>
                </w:rPrChange>
              </w:rPr>
            </w:pPr>
          </w:p>
        </w:tc>
        <w:tc>
          <w:tcPr>
            <w:tcW w:w="5670" w:type="dxa"/>
          </w:tcPr>
          <w:p w:rsidR="00A46FCE" w:rsidRDefault="00874564" w:rsidP="00A46FCE">
            <w:pPr>
              <w:rPr>
                <w:ins w:id="201" w:author="Christian Bütler" w:date="2013-10-22T16:31:00Z"/>
                <w:color w:val="0070C0"/>
                <w:sz w:val="20"/>
                <w:szCs w:val="16"/>
              </w:rPr>
              <w:pPrChange w:id="202" w:author="Christian Bütler" w:date="2013-10-22T16:34:00Z">
                <w:pPr>
                  <w:spacing w:line="250" w:lineRule="atLeast"/>
                  <w:ind w:right="113"/>
                </w:pPr>
              </w:pPrChange>
            </w:pPr>
            <w:ins w:id="203" w:author="Christian Bütler" w:date="2013-10-22T16:29:00Z">
              <w:r>
                <w:rPr>
                  <w:color w:val="0070C0"/>
                  <w:szCs w:val="16"/>
                </w:rPr>
                <w:t>Die Kantone werden über die gesammelten Anforderungen informiert und zur Stellungnahme eingeladen.</w:t>
              </w:r>
            </w:ins>
          </w:p>
          <w:p w:rsidR="00A46FCE" w:rsidRPr="00A46FCE" w:rsidRDefault="00874564" w:rsidP="00A46FCE">
            <w:pPr>
              <w:rPr>
                <w:ins w:id="204" w:author="Christian Bütler" w:date="2013-10-22T16:29:00Z"/>
                <w:b/>
                <w:bCs/>
                <w:color w:val="0070C0"/>
                <w:szCs w:val="16"/>
                <w:rPrChange w:id="205" w:author="Christian Bütler" w:date="2013-10-22T16:34:00Z">
                  <w:rPr>
                    <w:ins w:id="206" w:author="Christian Bütler" w:date="2013-10-22T16:29:00Z"/>
                    <w:color w:val="0070C0"/>
                    <w:sz w:val="20"/>
                    <w:szCs w:val="16"/>
                  </w:rPr>
                </w:rPrChange>
              </w:rPr>
              <w:pPrChange w:id="207" w:author="Christian Bütler" w:date="2013-10-22T16:34:00Z">
                <w:pPr>
                  <w:spacing w:line="250" w:lineRule="atLeast"/>
                  <w:ind w:right="113"/>
                </w:pPr>
              </w:pPrChange>
            </w:pPr>
            <w:ins w:id="208" w:author="Christian Bütler" w:date="2013-10-22T16:31:00Z">
              <w:r>
                <w:rPr>
                  <w:color w:val="0070C0"/>
                  <w:szCs w:val="16"/>
                </w:rPr>
                <w:t xml:space="preserve">Allenfalls </w:t>
              </w:r>
              <w:proofErr w:type="spellStart"/>
              <w:r>
                <w:rPr>
                  <w:color w:val="0070C0"/>
                  <w:szCs w:val="16"/>
                </w:rPr>
                <w:t>Rückkommen</w:t>
              </w:r>
            </w:ins>
            <w:ins w:id="209" w:author="Christian Bütler" w:date="2013-10-22T16:34:00Z">
              <w:r>
                <w:rPr>
                  <w:color w:val="0070C0"/>
                  <w:szCs w:val="16"/>
                </w:rPr>
                <w:t>santrag</w:t>
              </w:r>
            </w:ins>
            <w:proofErr w:type="spellEnd"/>
            <w:ins w:id="210" w:author="Christian Bütler" w:date="2013-10-22T16:31:00Z">
              <w:r>
                <w:rPr>
                  <w:color w:val="0070C0"/>
                  <w:szCs w:val="16"/>
                </w:rPr>
                <w:t xml:space="preserve"> auf 6.3.1</w:t>
              </w:r>
            </w:ins>
            <w:ins w:id="211" w:author="Christian Bütler" w:date="2013-10-23T17:18:00Z">
              <w:r>
                <w:rPr>
                  <w:color w:val="0070C0"/>
                  <w:szCs w:val="16"/>
                </w:rPr>
                <w:t>.</w:t>
              </w:r>
            </w:ins>
          </w:p>
        </w:tc>
        <w:tc>
          <w:tcPr>
            <w:tcW w:w="2693" w:type="dxa"/>
          </w:tcPr>
          <w:p w:rsidR="00A46FCE" w:rsidRPr="00A46FCE" w:rsidRDefault="00874564">
            <w:pPr>
              <w:spacing w:line="250" w:lineRule="atLeast"/>
              <w:ind w:right="0"/>
              <w:rPr>
                <w:ins w:id="212" w:author="Christian Bütler" w:date="2013-10-22T16:29:00Z"/>
                <w:b/>
                <w:bCs/>
                <w:color w:val="0070C0"/>
                <w:szCs w:val="16"/>
                <w:rPrChange w:id="213" w:author="Christian Bütler" w:date="2013-10-22T16:34:00Z">
                  <w:rPr>
                    <w:ins w:id="214" w:author="Christian Bütler" w:date="2013-10-22T16:29:00Z"/>
                    <w:sz w:val="20"/>
                    <w:szCs w:val="16"/>
                  </w:rPr>
                </w:rPrChange>
              </w:rPr>
            </w:pPr>
            <w:ins w:id="215" w:author="Christian Bütler" w:date="2013-10-22T16:31:00Z">
              <w:r>
                <w:rPr>
                  <w:color w:val="0070C0"/>
                  <w:szCs w:val="16"/>
                </w:rPr>
                <w:t>Kantone</w:t>
              </w:r>
            </w:ins>
          </w:p>
        </w:tc>
      </w:tr>
      <w:tr w:rsidR="00A46FCE" w:rsidTr="00A46FCE">
        <w:tc>
          <w:tcPr>
            <w:tcW w:w="993" w:type="dxa"/>
            <w:shd w:val="clear" w:color="auto" w:fill="DBE5F1" w:themeFill="accent1" w:themeFillTint="33"/>
          </w:tcPr>
          <w:p w:rsidR="00A46FCE" w:rsidRDefault="00874564">
            <w:pPr>
              <w:ind w:right="-8"/>
              <w:rPr>
                <w:szCs w:val="16"/>
              </w:rPr>
            </w:pPr>
            <w:r>
              <w:rPr>
                <w:bCs/>
                <w:color w:val="0070C0"/>
                <w:szCs w:val="16"/>
                <w:rPrChange w:id="216" w:author="Christian Bütler" w:date="2013-10-24T12:48:00Z">
                  <w:rPr>
                    <w:b/>
                    <w:bCs/>
                    <w:color w:val="0070C0"/>
                    <w:szCs w:val="16"/>
                  </w:rPr>
                </w:rPrChange>
              </w:rPr>
              <w:t>M1</w:t>
            </w:r>
          </w:p>
        </w:tc>
        <w:tc>
          <w:tcPr>
            <w:tcW w:w="5670" w:type="dxa"/>
            <w:shd w:val="clear" w:color="auto" w:fill="DBE5F1" w:themeFill="accent1" w:themeFillTint="33"/>
          </w:tcPr>
          <w:p w:rsidR="00A46FCE" w:rsidRPr="00A46FCE" w:rsidRDefault="00874564">
            <w:pPr>
              <w:spacing w:line="250" w:lineRule="atLeast"/>
              <w:ind w:right="113"/>
              <w:rPr>
                <w:color w:val="0070C0"/>
                <w:szCs w:val="16"/>
                <w:rPrChange w:id="217" w:author="Christian Bütler" w:date="2013-10-24T12:48:00Z">
                  <w:rPr>
                    <w:color w:val="0070C0"/>
                    <w:sz w:val="20"/>
                    <w:szCs w:val="16"/>
                  </w:rPr>
                </w:rPrChange>
              </w:rPr>
            </w:pPr>
            <w:r>
              <w:rPr>
                <w:color w:val="0070C0"/>
                <w:szCs w:val="16"/>
              </w:rPr>
              <w:t xml:space="preserve">Umfang und Anforderung der kommenden Version sind </w:t>
            </w:r>
            <w:r>
              <w:rPr>
                <w:color w:val="0070C0"/>
                <w:szCs w:val="16"/>
              </w:rPr>
              <w:br/>
              <w:t xml:space="preserve">definiert - inkl. Anforderungen an das </w:t>
            </w:r>
            <w:proofErr w:type="spellStart"/>
            <w:r>
              <w:rPr>
                <w:color w:val="0070C0"/>
                <w:szCs w:val="16"/>
              </w:rPr>
              <w:t>eGRISDM</w:t>
            </w:r>
            <w:proofErr w:type="spellEnd"/>
            <w:r>
              <w:rPr>
                <w:color w:val="0070C0"/>
                <w:szCs w:val="16"/>
              </w:rPr>
              <w:t>.</w:t>
            </w:r>
          </w:p>
        </w:tc>
        <w:tc>
          <w:tcPr>
            <w:tcW w:w="2693" w:type="dxa"/>
            <w:shd w:val="clear" w:color="auto" w:fill="DBE5F1" w:themeFill="accent1" w:themeFillTint="33"/>
          </w:tcPr>
          <w:p w:rsidR="00A46FCE" w:rsidRPr="00A46FCE" w:rsidRDefault="00874564">
            <w:pPr>
              <w:spacing w:line="250" w:lineRule="atLeast"/>
              <w:ind w:right="0"/>
              <w:rPr>
                <w:color w:val="0070C0"/>
                <w:szCs w:val="16"/>
                <w:rPrChange w:id="218" w:author="Christian Bütler" w:date="2013-10-24T12:48:00Z">
                  <w:rPr>
                    <w:color w:val="0070C0"/>
                    <w:sz w:val="20"/>
                    <w:szCs w:val="16"/>
                  </w:rPr>
                </w:rPrChange>
              </w:rPr>
            </w:pPr>
            <w:r>
              <w:rPr>
                <w:color w:val="0070C0"/>
                <w:szCs w:val="16"/>
              </w:rPr>
              <w:t xml:space="preserve"> </w:t>
            </w:r>
          </w:p>
        </w:tc>
      </w:tr>
      <w:tr w:rsidR="00A46FCE" w:rsidTr="00A46FCE">
        <w:tc>
          <w:tcPr>
            <w:tcW w:w="993" w:type="dxa"/>
          </w:tcPr>
          <w:p w:rsidR="00A46FCE" w:rsidRDefault="00874564">
            <w:pPr>
              <w:rPr>
                <w:szCs w:val="16"/>
              </w:rPr>
            </w:pPr>
            <w:r>
              <w:rPr>
                <w:b/>
                <w:bCs/>
                <w:color w:val="0070C0"/>
                <w:szCs w:val="16"/>
              </w:rPr>
              <w:t>6.5.1</w:t>
            </w:r>
          </w:p>
          <w:p w:rsidR="00A46FCE" w:rsidRDefault="00A46FCE">
            <w:pPr>
              <w:rPr>
                <w:szCs w:val="16"/>
              </w:rPr>
            </w:pPr>
          </w:p>
        </w:tc>
        <w:tc>
          <w:tcPr>
            <w:tcW w:w="5670" w:type="dxa"/>
          </w:tcPr>
          <w:p w:rsidR="00A46FCE" w:rsidRDefault="00874564">
            <w:pPr>
              <w:rPr>
                <w:color w:val="0070C0"/>
                <w:szCs w:val="16"/>
              </w:rPr>
            </w:pPr>
            <w:r>
              <w:rPr>
                <w:color w:val="0070C0"/>
                <w:szCs w:val="16"/>
              </w:rPr>
              <w:t xml:space="preserve">Detaillierte Erarbeitung der Auswirkungen der geforderten  </w:t>
            </w:r>
            <w:r>
              <w:rPr>
                <w:color w:val="0070C0"/>
                <w:szCs w:val="16"/>
              </w:rPr>
              <w:br/>
              <w:t xml:space="preserve">GBDBS-Anpassung auf das </w:t>
            </w:r>
            <w:proofErr w:type="spellStart"/>
            <w:r>
              <w:rPr>
                <w:color w:val="0070C0"/>
                <w:szCs w:val="16"/>
              </w:rPr>
              <w:t>eGRISDM</w:t>
            </w:r>
            <w:proofErr w:type="spellEnd"/>
            <w:r>
              <w:rPr>
                <w:color w:val="0070C0"/>
                <w:szCs w:val="16"/>
              </w:rPr>
              <w:t>.</w:t>
            </w:r>
          </w:p>
        </w:tc>
        <w:tc>
          <w:tcPr>
            <w:tcW w:w="2693" w:type="dxa"/>
          </w:tcPr>
          <w:p w:rsidR="00A46FCE" w:rsidRDefault="00874564">
            <w:pPr>
              <w:rPr>
                <w:color w:val="0070C0"/>
                <w:szCs w:val="16"/>
              </w:rPr>
            </w:pPr>
            <w:r>
              <w:rPr>
                <w:color w:val="0070C0"/>
                <w:szCs w:val="16"/>
              </w:rPr>
              <w:t>BJ</w:t>
            </w:r>
          </w:p>
        </w:tc>
      </w:tr>
      <w:tr w:rsidR="00A46FCE" w:rsidTr="00A46FCE">
        <w:tc>
          <w:tcPr>
            <w:tcW w:w="993" w:type="dxa"/>
            <w:tcBorders>
              <w:bottom w:val="single" w:sz="4" w:space="0" w:color="auto"/>
            </w:tcBorders>
          </w:tcPr>
          <w:p w:rsidR="00A46FCE" w:rsidRDefault="00874564">
            <w:pPr>
              <w:ind w:left="131" w:hanging="131"/>
              <w:rPr>
                <w:b/>
                <w:color w:val="0070C0"/>
              </w:rPr>
            </w:pPr>
            <w:r>
              <w:rPr>
                <w:b/>
                <w:color w:val="0070C0"/>
              </w:rPr>
              <w:t>6.5.2</w:t>
            </w:r>
          </w:p>
        </w:tc>
        <w:tc>
          <w:tcPr>
            <w:tcW w:w="5670" w:type="dxa"/>
            <w:tcBorders>
              <w:bottom w:val="single" w:sz="4" w:space="0" w:color="auto"/>
            </w:tcBorders>
          </w:tcPr>
          <w:p w:rsidR="00A46FCE" w:rsidRDefault="00874564">
            <w:pPr>
              <w:rPr>
                <w:color w:val="0070C0"/>
              </w:rPr>
            </w:pPr>
            <w:r>
              <w:rPr>
                <w:color w:val="0070C0"/>
              </w:rPr>
              <w:t xml:space="preserve">Entscheid ob und welche Anpassungen am </w:t>
            </w:r>
            <w:proofErr w:type="spellStart"/>
            <w:r>
              <w:rPr>
                <w:color w:val="0070C0"/>
              </w:rPr>
              <w:t>eGRISDM</w:t>
            </w:r>
            <w:proofErr w:type="spellEnd"/>
            <w:r>
              <w:rPr>
                <w:color w:val="0070C0"/>
              </w:rPr>
              <w:t xml:space="preserve"> bis wann </w:t>
            </w:r>
            <w:r>
              <w:rPr>
                <w:color w:val="0070C0"/>
              </w:rPr>
              <w:lastRenderedPageBreak/>
              <w:t>vorgenommen werden sollen.</w:t>
            </w:r>
          </w:p>
        </w:tc>
        <w:tc>
          <w:tcPr>
            <w:tcW w:w="2693" w:type="dxa"/>
            <w:tcBorders>
              <w:bottom w:val="single" w:sz="4" w:space="0" w:color="auto"/>
            </w:tcBorders>
          </w:tcPr>
          <w:p w:rsidR="00A46FCE" w:rsidRDefault="00874564">
            <w:pPr>
              <w:ind w:left="131" w:hanging="131"/>
              <w:rPr>
                <w:color w:val="0070C0"/>
              </w:rPr>
            </w:pPr>
            <w:r>
              <w:rPr>
                <w:color w:val="0070C0"/>
              </w:rPr>
              <w:lastRenderedPageBreak/>
              <w:t>BJ</w:t>
            </w:r>
          </w:p>
        </w:tc>
      </w:tr>
      <w:tr w:rsidR="00A46FCE" w:rsidTr="00A46FCE">
        <w:tc>
          <w:tcPr>
            <w:tcW w:w="993" w:type="dxa"/>
            <w:shd w:val="clear" w:color="auto" w:fill="DBE5F1" w:themeFill="accent1" w:themeFillTint="33"/>
          </w:tcPr>
          <w:p w:rsidR="00A46FCE" w:rsidRDefault="00874564">
            <w:pPr>
              <w:ind w:left="131" w:hanging="131"/>
              <w:rPr>
                <w:b/>
                <w:color w:val="0070C0"/>
              </w:rPr>
            </w:pPr>
            <w:r>
              <w:rPr>
                <w:b/>
                <w:color w:val="0070C0"/>
              </w:rPr>
              <w:lastRenderedPageBreak/>
              <w:t>M2</w:t>
            </w:r>
          </w:p>
        </w:tc>
        <w:tc>
          <w:tcPr>
            <w:tcW w:w="5670" w:type="dxa"/>
            <w:shd w:val="clear" w:color="auto" w:fill="DBE5F1" w:themeFill="accent1" w:themeFillTint="33"/>
          </w:tcPr>
          <w:p w:rsidR="00A46FCE" w:rsidRDefault="00874564">
            <w:pPr>
              <w:rPr>
                <w:b/>
                <w:color w:val="0070C0"/>
              </w:rPr>
            </w:pPr>
            <w:r>
              <w:rPr>
                <w:b/>
                <w:color w:val="0070C0"/>
              </w:rPr>
              <w:t xml:space="preserve">Meilenstein 2: Definitionen am </w:t>
            </w:r>
            <w:proofErr w:type="spellStart"/>
            <w:r>
              <w:rPr>
                <w:b/>
                <w:color w:val="0070C0"/>
              </w:rPr>
              <w:t>eGRISDM</w:t>
            </w:r>
            <w:proofErr w:type="spellEnd"/>
            <w:r>
              <w:rPr>
                <w:b/>
                <w:color w:val="0070C0"/>
              </w:rPr>
              <w:t xml:space="preserve"> sind klar und werden so beim EJPD beantragt. </w:t>
            </w:r>
          </w:p>
        </w:tc>
        <w:tc>
          <w:tcPr>
            <w:tcW w:w="2693" w:type="dxa"/>
            <w:shd w:val="clear" w:color="auto" w:fill="DBE5F1" w:themeFill="accent1" w:themeFillTint="33"/>
          </w:tcPr>
          <w:p w:rsidR="00A46FCE" w:rsidRDefault="00A46FCE">
            <w:pPr>
              <w:ind w:left="131" w:hanging="131"/>
              <w:rPr>
                <w:b/>
                <w:color w:val="0070C0"/>
              </w:rPr>
            </w:pPr>
          </w:p>
        </w:tc>
      </w:tr>
      <w:tr w:rsidR="00A46FCE" w:rsidTr="00A46FCE">
        <w:tc>
          <w:tcPr>
            <w:tcW w:w="993" w:type="dxa"/>
          </w:tcPr>
          <w:p w:rsidR="00A46FCE" w:rsidRDefault="00874564">
            <w:pPr>
              <w:rPr>
                <w:b/>
                <w:szCs w:val="16"/>
              </w:rPr>
            </w:pPr>
            <w:r>
              <w:rPr>
                <w:b/>
                <w:color w:val="0070C0"/>
                <w:szCs w:val="16"/>
              </w:rPr>
              <w:t>6.6.1</w:t>
            </w:r>
          </w:p>
        </w:tc>
        <w:tc>
          <w:tcPr>
            <w:tcW w:w="5670" w:type="dxa"/>
          </w:tcPr>
          <w:p w:rsidR="00A46FCE" w:rsidRDefault="00874564">
            <w:pPr>
              <w:rPr>
                <w:color w:val="0070C0"/>
                <w:szCs w:val="16"/>
              </w:rPr>
            </w:pPr>
            <w:del w:id="219" w:author="Christian Bütler" w:date="2013-10-24T12:17:00Z">
              <w:r>
                <w:rPr>
                  <w:color w:val="0070C0"/>
                  <w:szCs w:val="16"/>
                </w:rPr>
                <w:delText xml:space="preserve">Lösungsspezifikation </w:delText>
              </w:r>
            </w:del>
            <w:ins w:id="220" w:author="Christian Bütler" w:date="2013-10-24T12:17:00Z">
              <w:r>
                <w:rPr>
                  <w:color w:val="0070C0"/>
                  <w:szCs w:val="16"/>
                </w:rPr>
                <w:t xml:space="preserve">Spezifikation </w:t>
              </w:r>
            </w:ins>
            <w:r>
              <w:rPr>
                <w:color w:val="0070C0"/>
                <w:szCs w:val="16"/>
              </w:rPr>
              <w:t>GBDBS erarbeiten.</w:t>
            </w:r>
          </w:p>
        </w:tc>
        <w:tc>
          <w:tcPr>
            <w:tcW w:w="2693" w:type="dxa"/>
          </w:tcPr>
          <w:p w:rsidR="00A46FCE" w:rsidRDefault="00874564">
            <w:pPr>
              <w:rPr>
                <w:color w:val="0070C0"/>
                <w:szCs w:val="16"/>
              </w:rPr>
            </w:pPr>
            <w:del w:id="221" w:author="Christian Bütler" w:date="2013-10-24T12:17:00Z">
              <w:r>
                <w:rPr>
                  <w:color w:val="0070C0"/>
                  <w:szCs w:val="16"/>
                </w:rPr>
                <w:delText xml:space="preserve">BJ oder vom BJ beauftragte </w:delText>
              </w:r>
            </w:del>
            <w:del w:id="222" w:author="Christian Bütler" w:date="2013-10-24T12:07:00Z">
              <w:r>
                <w:rPr>
                  <w:color w:val="0070C0"/>
                  <w:szCs w:val="16"/>
                </w:rPr>
                <w:delText>Organisation</w:delText>
              </w:r>
            </w:del>
            <w:ins w:id="223" w:author="Christian Bütler" w:date="2013-10-24T12:17:00Z">
              <w:r>
                <w:rPr>
                  <w:color w:val="0070C0"/>
                  <w:szCs w:val="16"/>
                </w:rPr>
                <w:t>Begleitgruppe IT GB</w:t>
              </w:r>
            </w:ins>
          </w:p>
        </w:tc>
      </w:tr>
      <w:tr w:rsidR="00A46FCE" w:rsidTr="00A46FCE">
        <w:tc>
          <w:tcPr>
            <w:tcW w:w="993" w:type="dxa"/>
          </w:tcPr>
          <w:p w:rsidR="00A46FCE" w:rsidRDefault="00874564">
            <w:pPr>
              <w:rPr>
                <w:b/>
                <w:szCs w:val="16"/>
              </w:rPr>
            </w:pPr>
            <w:r>
              <w:rPr>
                <w:b/>
                <w:color w:val="0070C0"/>
                <w:szCs w:val="16"/>
              </w:rPr>
              <w:t>6.6.2</w:t>
            </w:r>
          </w:p>
        </w:tc>
        <w:tc>
          <w:tcPr>
            <w:tcW w:w="5670" w:type="dxa"/>
          </w:tcPr>
          <w:p w:rsidR="00A46FCE" w:rsidRDefault="00874564">
            <w:pPr>
              <w:rPr>
                <w:szCs w:val="16"/>
              </w:rPr>
            </w:pPr>
            <w:r>
              <w:rPr>
                <w:color w:val="0070C0"/>
                <w:szCs w:val="16"/>
              </w:rPr>
              <w:t>Schema GBDBS aktualisieren.</w:t>
            </w:r>
          </w:p>
        </w:tc>
        <w:tc>
          <w:tcPr>
            <w:tcW w:w="2693" w:type="dxa"/>
          </w:tcPr>
          <w:p w:rsidR="00A46FCE" w:rsidRDefault="00874564">
            <w:pPr>
              <w:rPr>
                <w:ins w:id="224" w:author="Christian Bütler" w:date="2013-10-24T12:49:00Z"/>
                <w:color w:val="0070C0"/>
                <w:szCs w:val="16"/>
              </w:rPr>
            </w:pPr>
            <w:r>
              <w:rPr>
                <w:color w:val="0070C0"/>
                <w:szCs w:val="16"/>
              </w:rPr>
              <w:t>SIX</w:t>
            </w:r>
          </w:p>
          <w:p w:rsidR="00A46FCE" w:rsidRDefault="00A46FCE">
            <w:pPr>
              <w:rPr>
                <w:color w:val="0070C0"/>
                <w:szCs w:val="16"/>
              </w:rPr>
            </w:pPr>
          </w:p>
        </w:tc>
      </w:tr>
      <w:tr w:rsidR="00A46FCE" w:rsidTr="00A46FCE">
        <w:tc>
          <w:tcPr>
            <w:tcW w:w="993" w:type="dxa"/>
          </w:tcPr>
          <w:p w:rsidR="00A46FCE" w:rsidRDefault="00874564">
            <w:pPr>
              <w:rPr>
                <w:b/>
                <w:szCs w:val="16"/>
              </w:rPr>
            </w:pPr>
            <w:r>
              <w:rPr>
                <w:b/>
                <w:color w:val="0070C0"/>
                <w:szCs w:val="16"/>
              </w:rPr>
              <w:t>6.6.3</w:t>
            </w:r>
          </w:p>
        </w:tc>
        <w:tc>
          <w:tcPr>
            <w:tcW w:w="5670" w:type="dxa"/>
          </w:tcPr>
          <w:p w:rsidR="00A46FCE" w:rsidRDefault="00874564">
            <w:pPr>
              <w:rPr>
                <w:szCs w:val="16"/>
              </w:rPr>
            </w:pPr>
            <w:r>
              <w:rPr>
                <w:color w:val="0070C0"/>
                <w:szCs w:val="16"/>
              </w:rPr>
              <w:t>Lösungsansatz prüfen: Wurden wirklich die gewählten Ziele umgesetzt und für die Version die benötigten Definitionen erstellt?</w:t>
            </w:r>
          </w:p>
        </w:tc>
        <w:tc>
          <w:tcPr>
            <w:tcW w:w="2693" w:type="dxa"/>
          </w:tcPr>
          <w:p w:rsidR="00A46FCE" w:rsidRDefault="00874564">
            <w:pPr>
              <w:rPr>
                <w:szCs w:val="16"/>
              </w:rPr>
            </w:pPr>
            <w:r>
              <w:rPr>
                <w:color w:val="0070C0"/>
                <w:szCs w:val="16"/>
              </w:rPr>
              <w:t>Begleitgruppe IT GB</w:t>
            </w:r>
          </w:p>
        </w:tc>
      </w:tr>
      <w:tr w:rsidR="00A46FCE" w:rsidTr="00A46FCE">
        <w:trPr>
          <w:ins w:id="225" w:author="Christian Bütler" w:date="2013-10-18T18:17:00Z"/>
        </w:trPr>
        <w:tc>
          <w:tcPr>
            <w:tcW w:w="993" w:type="dxa"/>
            <w:tcBorders>
              <w:bottom w:val="single" w:sz="4" w:space="0" w:color="auto"/>
            </w:tcBorders>
          </w:tcPr>
          <w:p w:rsidR="00A46FCE" w:rsidRDefault="00874564">
            <w:pPr>
              <w:rPr>
                <w:ins w:id="226" w:author="Christian Bütler" w:date="2013-10-18T18:17:00Z"/>
                <w:szCs w:val="16"/>
              </w:rPr>
            </w:pPr>
            <w:ins w:id="227" w:author="Christian Bütler" w:date="2013-10-18T18:17:00Z">
              <w:r>
                <w:rPr>
                  <w:b/>
                  <w:color w:val="0070C0"/>
                  <w:szCs w:val="16"/>
                </w:rPr>
                <w:t>6.6.4</w:t>
              </w:r>
            </w:ins>
          </w:p>
        </w:tc>
        <w:tc>
          <w:tcPr>
            <w:tcW w:w="5670" w:type="dxa"/>
            <w:tcBorders>
              <w:bottom w:val="single" w:sz="4" w:space="0" w:color="auto"/>
            </w:tcBorders>
          </w:tcPr>
          <w:p w:rsidR="00A46FCE" w:rsidRDefault="00874564">
            <w:pPr>
              <w:rPr>
                <w:ins w:id="228" w:author="Christian Bütler" w:date="2013-10-18T18:17:00Z"/>
                <w:szCs w:val="16"/>
              </w:rPr>
            </w:pPr>
            <w:ins w:id="229" w:author="Christian Bütler" w:date="2013-10-18T18:17:00Z">
              <w:r>
                <w:rPr>
                  <w:color w:val="0070C0"/>
                  <w:szCs w:val="16"/>
                </w:rPr>
                <w:t xml:space="preserve">Die Kantone und der Bund prüfen das erweiterte Austausch-Datenmodell. </w:t>
              </w:r>
            </w:ins>
            <w:ins w:id="230" w:author="Christian Bütler" w:date="2013-10-18T18:18:00Z">
              <w:r>
                <w:rPr>
                  <w:color w:val="0070C0"/>
                  <w:szCs w:val="16"/>
                </w:rPr>
                <w:t xml:space="preserve">Die dazu </w:t>
              </w:r>
            </w:ins>
            <w:ins w:id="231" w:author="Christian Bütler" w:date="2013-10-18T18:19:00Z">
              <w:r>
                <w:rPr>
                  <w:color w:val="0070C0"/>
                  <w:szCs w:val="16"/>
                </w:rPr>
                <w:t>zur Verfügung stehende</w:t>
              </w:r>
            </w:ins>
            <w:ins w:id="232" w:author="Christian Bütler" w:date="2013-10-18T18:18:00Z">
              <w:r>
                <w:rPr>
                  <w:color w:val="0070C0"/>
                  <w:szCs w:val="16"/>
                </w:rPr>
                <w:t xml:space="preserve"> Frist wird unter </w:t>
              </w:r>
            </w:ins>
            <w:ins w:id="233" w:author="Christian Bütler" w:date="2013-10-18T18:19:00Z">
              <w:r>
                <w:rPr>
                  <w:color w:val="0070C0"/>
                  <w:szCs w:val="16"/>
                </w:rPr>
                <w:t>6.6.3 bestimmt.</w:t>
              </w:r>
            </w:ins>
          </w:p>
        </w:tc>
        <w:tc>
          <w:tcPr>
            <w:tcW w:w="2693" w:type="dxa"/>
            <w:tcBorders>
              <w:bottom w:val="single" w:sz="4" w:space="0" w:color="auto"/>
            </w:tcBorders>
          </w:tcPr>
          <w:p w:rsidR="00A46FCE" w:rsidRDefault="00874564">
            <w:pPr>
              <w:rPr>
                <w:ins w:id="234" w:author="Christian Bütler" w:date="2013-10-18T18:20:00Z"/>
                <w:color w:val="0070C0"/>
                <w:szCs w:val="16"/>
              </w:rPr>
            </w:pPr>
            <w:ins w:id="235" w:author="Christian Bütler" w:date="2013-10-24T12:01:00Z">
              <w:r>
                <w:rPr>
                  <w:color w:val="0070C0"/>
                  <w:szCs w:val="16"/>
                </w:rPr>
                <w:t>Begleitgruppe IT GB --&gt; BJ</w:t>
              </w:r>
            </w:ins>
          </w:p>
          <w:p w:rsidR="00A46FCE" w:rsidRDefault="00A46FCE">
            <w:pPr>
              <w:rPr>
                <w:ins w:id="236" w:author="Christian Bütler" w:date="2013-10-18T18:17:00Z"/>
                <w:color w:val="0070C0"/>
                <w:szCs w:val="16"/>
              </w:rPr>
            </w:pPr>
          </w:p>
        </w:tc>
      </w:tr>
      <w:tr w:rsidR="00A46FCE" w:rsidTr="00A46FCE">
        <w:tc>
          <w:tcPr>
            <w:tcW w:w="993" w:type="dxa"/>
            <w:tcBorders>
              <w:bottom w:val="single" w:sz="4" w:space="0" w:color="auto"/>
            </w:tcBorders>
          </w:tcPr>
          <w:p w:rsidR="00A46FCE" w:rsidRDefault="00874564">
            <w:pPr>
              <w:rPr>
                <w:szCs w:val="16"/>
              </w:rPr>
            </w:pPr>
            <w:r>
              <w:rPr>
                <w:b/>
                <w:color w:val="0070C0"/>
                <w:szCs w:val="16"/>
              </w:rPr>
              <w:t>6.6.</w:t>
            </w:r>
            <w:ins w:id="237" w:author="Christian Bütler" w:date="2013-10-18T19:01:00Z">
              <w:r>
                <w:rPr>
                  <w:b/>
                  <w:color w:val="0070C0"/>
                  <w:szCs w:val="16"/>
                </w:rPr>
                <w:t>5</w:t>
              </w:r>
            </w:ins>
            <w:del w:id="238" w:author="Christian Bütler" w:date="2013-10-18T19:01:00Z">
              <w:r>
                <w:rPr>
                  <w:b/>
                  <w:color w:val="0070C0"/>
                  <w:szCs w:val="16"/>
                </w:rPr>
                <w:delText>4</w:delText>
              </w:r>
            </w:del>
          </w:p>
        </w:tc>
        <w:tc>
          <w:tcPr>
            <w:tcW w:w="5670" w:type="dxa"/>
            <w:tcBorders>
              <w:bottom w:val="single" w:sz="4" w:space="0" w:color="auto"/>
            </w:tcBorders>
          </w:tcPr>
          <w:p w:rsidR="00A46FCE" w:rsidRDefault="00874564">
            <w:pPr>
              <w:rPr>
                <w:color w:val="0070C0"/>
                <w:szCs w:val="16"/>
              </w:rPr>
            </w:pPr>
            <w:r>
              <w:rPr>
                <w:color w:val="0070C0"/>
                <w:szCs w:val="16"/>
              </w:rPr>
              <w:t xml:space="preserve">Eine verbindliche Offerte als Präzisierung der vorgängig erstellten </w:t>
            </w:r>
            <w:r>
              <w:rPr>
                <w:color w:val="0070C0"/>
                <w:szCs w:val="16"/>
              </w:rPr>
              <w:t>Richtofferte ist als Grundlage für eine Bestellung durch die Softwarehersteller zu erarbeiten.</w:t>
            </w:r>
          </w:p>
          <w:p w:rsidR="00A46FCE" w:rsidRDefault="00874564">
            <w:pPr>
              <w:rPr>
                <w:szCs w:val="16"/>
              </w:rPr>
            </w:pPr>
            <w:r>
              <w:rPr>
                <w:color w:val="0070C0"/>
                <w:szCs w:val="16"/>
              </w:rPr>
              <w:t>Die Kantone bestellen die Version bei ihren Softwarelieferanten, damit die Fristen gem. der Planung eingehalten werden können.</w:t>
            </w:r>
          </w:p>
        </w:tc>
        <w:tc>
          <w:tcPr>
            <w:tcW w:w="2693" w:type="dxa"/>
            <w:tcBorders>
              <w:bottom w:val="single" w:sz="4" w:space="0" w:color="auto"/>
            </w:tcBorders>
          </w:tcPr>
          <w:p w:rsidR="00A46FCE" w:rsidRDefault="00874564">
            <w:pPr>
              <w:rPr>
                <w:color w:val="0070C0"/>
                <w:szCs w:val="16"/>
              </w:rPr>
            </w:pPr>
            <w:r>
              <w:rPr>
                <w:color w:val="0070C0"/>
                <w:szCs w:val="16"/>
              </w:rPr>
              <w:t>SW-Hersteller</w:t>
            </w:r>
          </w:p>
          <w:p w:rsidR="00A46FCE" w:rsidRDefault="00A46FCE">
            <w:pPr>
              <w:rPr>
                <w:color w:val="0070C0"/>
                <w:szCs w:val="16"/>
              </w:rPr>
            </w:pPr>
          </w:p>
          <w:p w:rsidR="00A46FCE" w:rsidRDefault="00A46FCE">
            <w:pPr>
              <w:rPr>
                <w:color w:val="0070C0"/>
                <w:szCs w:val="16"/>
              </w:rPr>
            </w:pPr>
          </w:p>
          <w:p w:rsidR="00A46FCE" w:rsidRDefault="00874564">
            <w:pPr>
              <w:rPr>
                <w:color w:val="0070C0"/>
                <w:szCs w:val="16"/>
              </w:rPr>
            </w:pPr>
            <w:r>
              <w:rPr>
                <w:color w:val="0070C0"/>
                <w:szCs w:val="16"/>
              </w:rPr>
              <w:t>Kantone</w:t>
            </w:r>
          </w:p>
        </w:tc>
      </w:tr>
      <w:tr w:rsidR="00A46FCE" w:rsidTr="00A46FCE">
        <w:tc>
          <w:tcPr>
            <w:tcW w:w="993" w:type="dxa"/>
            <w:shd w:val="clear" w:color="auto" w:fill="DBE5F1" w:themeFill="accent1" w:themeFillTint="33"/>
          </w:tcPr>
          <w:p w:rsidR="00A46FCE" w:rsidRDefault="00874564">
            <w:pPr>
              <w:ind w:left="113" w:hanging="113"/>
              <w:rPr>
                <w:b/>
                <w:color w:val="0070C0"/>
                <w:szCs w:val="16"/>
              </w:rPr>
            </w:pPr>
            <w:r>
              <w:rPr>
                <w:b/>
                <w:color w:val="0070C0"/>
                <w:szCs w:val="16"/>
              </w:rPr>
              <w:t>M3</w:t>
            </w:r>
          </w:p>
        </w:tc>
        <w:tc>
          <w:tcPr>
            <w:tcW w:w="5670" w:type="dxa"/>
            <w:shd w:val="clear" w:color="auto" w:fill="DBE5F1" w:themeFill="accent1" w:themeFillTint="33"/>
          </w:tcPr>
          <w:p w:rsidR="00A46FCE" w:rsidRDefault="00874564">
            <w:pPr>
              <w:ind w:left="113" w:hanging="113"/>
              <w:rPr>
                <w:b/>
                <w:color w:val="0070C0"/>
                <w:szCs w:val="16"/>
              </w:rPr>
            </w:pPr>
            <w:r>
              <w:rPr>
                <w:b/>
                <w:color w:val="0070C0"/>
                <w:szCs w:val="16"/>
              </w:rPr>
              <w:t>Meilenstein 3: Version ist definiert und bestellt.</w:t>
            </w:r>
          </w:p>
        </w:tc>
        <w:tc>
          <w:tcPr>
            <w:tcW w:w="2693" w:type="dxa"/>
            <w:shd w:val="clear" w:color="auto" w:fill="DBE5F1" w:themeFill="accent1" w:themeFillTint="33"/>
          </w:tcPr>
          <w:p w:rsidR="00A46FCE" w:rsidRDefault="00A46FCE">
            <w:pPr>
              <w:rPr>
                <w:b/>
                <w:color w:val="0070C0"/>
                <w:szCs w:val="16"/>
              </w:rPr>
            </w:pPr>
          </w:p>
          <w:p w:rsidR="00A46FCE" w:rsidRDefault="00A46FCE">
            <w:pPr>
              <w:rPr>
                <w:b/>
                <w:szCs w:val="16"/>
              </w:rPr>
            </w:pPr>
          </w:p>
        </w:tc>
      </w:tr>
      <w:tr w:rsidR="00A46FCE" w:rsidTr="00A46FCE">
        <w:tc>
          <w:tcPr>
            <w:tcW w:w="993" w:type="dxa"/>
          </w:tcPr>
          <w:p w:rsidR="00A46FCE" w:rsidRDefault="00874564">
            <w:pPr>
              <w:rPr>
                <w:b/>
                <w:szCs w:val="16"/>
              </w:rPr>
            </w:pPr>
            <w:r>
              <w:rPr>
                <w:b/>
                <w:color w:val="0070C0"/>
                <w:szCs w:val="16"/>
              </w:rPr>
              <w:t>6.7.1</w:t>
            </w:r>
          </w:p>
        </w:tc>
        <w:tc>
          <w:tcPr>
            <w:tcW w:w="5670" w:type="dxa"/>
          </w:tcPr>
          <w:p w:rsidR="00A46FCE" w:rsidRDefault="00874564">
            <w:pPr>
              <w:rPr>
                <w:color w:val="0070C0"/>
                <w:szCs w:val="16"/>
              </w:rPr>
            </w:pPr>
            <w:r>
              <w:rPr>
                <w:color w:val="0070C0"/>
                <w:szCs w:val="16"/>
              </w:rPr>
              <w:t>Lösung realisieren/implementieren, testen, liefern.</w:t>
            </w:r>
          </w:p>
          <w:p w:rsidR="00A46FCE" w:rsidRDefault="00A46FCE">
            <w:pPr>
              <w:rPr>
                <w:color w:val="0070C0"/>
                <w:szCs w:val="16"/>
              </w:rPr>
            </w:pPr>
          </w:p>
        </w:tc>
        <w:tc>
          <w:tcPr>
            <w:tcW w:w="2693" w:type="dxa"/>
          </w:tcPr>
          <w:p w:rsidR="00A46FCE" w:rsidRDefault="00874564">
            <w:pPr>
              <w:rPr>
                <w:color w:val="0070C0"/>
                <w:szCs w:val="16"/>
              </w:rPr>
            </w:pPr>
            <w:r>
              <w:rPr>
                <w:color w:val="0070C0"/>
                <w:szCs w:val="16"/>
              </w:rPr>
              <w:t>SW-Hersteller</w:t>
            </w:r>
          </w:p>
        </w:tc>
      </w:tr>
      <w:tr w:rsidR="00A46FCE" w:rsidTr="00A46FCE">
        <w:tc>
          <w:tcPr>
            <w:tcW w:w="993" w:type="dxa"/>
            <w:tcBorders>
              <w:bottom w:val="single" w:sz="4" w:space="0" w:color="auto"/>
            </w:tcBorders>
          </w:tcPr>
          <w:p w:rsidR="00A46FCE" w:rsidRDefault="00874564">
            <w:pPr>
              <w:rPr>
                <w:b/>
                <w:color w:val="0070C0"/>
                <w:szCs w:val="16"/>
              </w:rPr>
            </w:pPr>
            <w:r>
              <w:rPr>
                <w:b/>
                <w:color w:val="0070C0"/>
                <w:szCs w:val="16"/>
              </w:rPr>
              <w:t>6.7.2</w:t>
            </w:r>
          </w:p>
        </w:tc>
        <w:tc>
          <w:tcPr>
            <w:tcW w:w="5670" w:type="dxa"/>
            <w:tcBorders>
              <w:bottom w:val="single" w:sz="4" w:space="0" w:color="auto"/>
            </w:tcBorders>
          </w:tcPr>
          <w:p w:rsidR="00A46FCE" w:rsidRDefault="00874564">
            <w:pPr>
              <w:rPr>
                <w:color w:val="0070C0"/>
                <w:szCs w:val="16"/>
              </w:rPr>
            </w:pPr>
            <w:r>
              <w:rPr>
                <w:color w:val="0070C0"/>
                <w:szCs w:val="16"/>
              </w:rPr>
              <w:t>Lösung fachlich testen.</w:t>
            </w:r>
          </w:p>
          <w:p w:rsidR="00A46FCE" w:rsidRDefault="00A46FCE">
            <w:pPr>
              <w:rPr>
                <w:color w:val="0070C0"/>
                <w:szCs w:val="16"/>
              </w:rPr>
            </w:pPr>
          </w:p>
        </w:tc>
        <w:tc>
          <w:tcPr>
            <w:tcW w:w="2693" w:type="dxa"/>
            <w:tcBorders>
              <w:bottom w:val="single" w:sz="4" w:space="0" w:color="auto"/>
            </w:tcBorders>
          </w:tcPr>
          <w:p w:rsidR="00A46FCE" w:rsidRDefault="00874564">
            <w:pPr>
              <w:rPr>
                <w:color w:val="0070C0"/>
                <w:szCs w:val="16"/>
              </w:rPr>
            </w:pPr>
            <w:r>
              <w:rPr>
                <w:color w:val="0070C0"/>
                <w:szCs w:val="16"/>
              </w:rPr>
              <w:t>Kantone</w:t>
            </w:r>
          </w:p>
        </w:tc>
      </w:tr>
      <w:tr w:rsidR="00A46FCE" w:rsidTr="00A46FCE">
        <w:tc>
          <w:tcPr>
            <w:tcW w:w="993" w:type="dxa"/>
            <w:shd w:val="clear" w:color="auto" w:fill="DBE5F1" w:themeFill="accent1" w:themeFillTint="33"/>
          </w:tcPr>
          <w:p w:rsidR="00A46FCE" w:rsidRDefault="00874564">
            <w:pPr>
              <w:rPr>
                <w:b/>
                <w:color w:val="0070C0"/>
                <w:szCs w:val="16"/>
              </w:rPr>
            </w:pPr>
            <w:r>
              <w:rPr>
                <w:b/>
                <w:color w:val="0070C0"/>
                <w:szCs w:val="16"/>
              </w:rPr>
              <w:t>M4</w:t>
            </w:r>
          </w:p>
        </w:tc>
        <w:tc>
          <w:tcPr>
            <w:tcW w:w="5670" w:type="dxa"/>
            <w:shd w:val="clear" w:color="auto" w:fill="DBE5F1" w:themeFill="accent1" w:themeFillTint="33"/>
          </w:tcPr>
          <w:p w:rsidR="00A46FCE" w:rsidRDefault="00874564">
            <w:pPr>
              <w:rPr>
                <w:b/>
                <w:color w:val="0070C0"/>
                <w:szCs w:val="16"/>
              </w:rPr>
            </w:pPr>
            <w:r>
              <w:rPr>
                <w:b/>
                <w:color w:val="0070C0"/>
                <w:szCs w:val="16"/>
              </w:rPr>
              <w:t>Meilenstein 4: Software ist erstellt und durch SW-Hersteller intern getestet.</w:t>
            </w:r>
          </w:p>
        </w:tc>
        <w:tc>
          <w:tcPr>
            <w:tcW w:w="2693" w:type="dxa"/>
            <w:shd w:val="clear" w:color="auto" w:fill="DBE5F1" w:themeFill="accent1" w:themeFillTint="33"/>
          </w:tcPr>
          <w:p w:rsidR="00A46FCE" w:rsidRDefault="00A46FCE">
            <w:pPr>
              <w:rPr>
                <w:b/>
                <w:color w:val="0070C0"/>
                <w:szCs w:val="16"/>
              </w:rPr>
            </w:pPr>
          </w:p>
        </w:tc>
      </w:tr>
      <w:tr w:rsidR="00A46FCE" w:rsidTr="00A46FCE">
        <w:tc>
          <w:tcPr>
            <w:tcW w:w="993" w:type="dxa"/>
          </w:tcPr>
          <w:p w:rsidR="00A46FCE" w:rsidRDefault="00874564">
            <w:pPr>
              <w:rPr>
                <w:b/>
                <w:szCs w:val="16"/>
              </w:rPr>
            </w:pPr>
            <w:r>
              <w:rPr>
                <w:b/>
                <w:color w:val="0070C0"/>
                <w:szCs w:val="16"/>
              </w:rPr>
              <w:t>6.8.1</w:t>
            </w:r>
          </w:p>
        </w:tc>
        <w:tc>
          <w:tcPr>
            <w:tcW w:w="5670" w:type="dxa"/>
          </w:tcPr>
          <w:p w:rsidR="00A46FCE" w:rsidRDefault="00874564">
            <w:pPr>
              <w:rPr>
                <w:color w:val="0070C0"/>
                <w:szCs w:val="16"/>
              </w:rPr>
            </w:pPr>
            <w:r>
              <w:rPr>
                <w:color w:val="0070C0"/>
                <w:szCs w:val="16"/>
              </w:rPr>
              <w:t xml:space="preserve">Zu testende Elemente festlegen (Testprozeduren und -protokolle vorbereiten). </w:t>
            </w:r>
          </w:p>
          <w:p w:rsidR="00A46FCE" w:rsidRDefault="00A46FCE">
            <w:pPr>
              <w:rPr>
                <w:szCs w:val="16"/>
              </w:rPr>
            </w:pPr>
          </w:p>
        </w:tc>
        <w:tc>
          <w:tcPr>
            <w:tcW w:w="2693" w:type="dxa"/>
          </w:tcPr>
          <w:p w:rsidR="00A46FCE" w:rsidRDefault="00874564">
            <w:pPr>
              <w:rPr>
                <w:color w:val="0070C0"/>
                <w:szCs w:val="16"/>
              </w:rPr>
            </w:pPr>
            <w:r>
              <w:rPr>
                <w:color w:val="0070C0"/>
                <w:szCs w:val="16"/>
              </w:rPr>
              <w:t>Mind. 1 Kanton pro SW-Hersteller</w:t>
            </w:r>
          </w:p>
          <w:p w:rsidR="00A46FCE" w:rsidRDefault="00874564">
            <w:pPr>
              <w:rPr>
                <w:szCs w:val="16"/>
              </w:rPr>
            </w:pPr>
            <w:r>
              <w:rPr>
                <w:color w:val="0070C0"/>
                <w:szCs w:val="16"/>
              </w:rPr>
              <w:t>SIX</w:t>
            </w:r>
          </w:p>
        </w:tc>
      </w:tr>
      <w:tr w:rsidR="00A46FCE" w:rsidTr="00A46FCE">
        <w:tc>
          <w:tcPr>
            <w:tcW w:w="993" w:type="dxa"/>
          </w:tcPr>
          <w:p w:rsidR="00A46FCE" w:rsidRDefault="00874564">
            <w:pPr>
              <w:rPr>
                <w:b/>
                <w:color w:val="0070C0"/>
                <w:szCs w:val="16"/>
              </w:rPr>
            </w:pPr>
            <w:r>
              <w:rPr>
                <w:b/>
                <w:color w:val="0070C0"/>
                <w:szCs w:val="16"/>
              </w:rPr>
              <w:t>6.8.1</w:t>
            </w:r>
          </w:p>
        </w:tc>
        <w:tc>
          <w:tcPr>
            <w:tcW w:w="5670" w:type="dxa"/>
          </w:tcPr>
          <w:p w:rsidR="00A46FCE" w:rsidRDefault="00874564">
            <w:pPr>
              <w:ind w:left="198" w:hanging="198"/>
              <w:rPr>
                <w:color w:val="0070C0"/>
                <w:szCs w:val="16"/>
              </w:rPr>
            </w:pPr>
            <w:r>
              <w:rPr>
                <w:color w:val="0070C0"/>
                <w:szCs w:val="16"/>
              </w:rPr>
              <w:t>Testparteien bestimmen (ein Kanton pro Hersteller und SIX).</w:t>
            </w:r>
          </w:p>
        </w:tc>
        <w:tc>
          <w:tcPr>
            <w:tcW w:w="2693" w:type="dxa"/>
          </w:tcPr>
          <w:p w:rsidR="00A46FCE" w:rsidRDefault="00874564">
            <w:pPr>
              <w:rPr>
                <w:color w:val="0070C0"/>
                <w:szCs w:val="16"/>
              </w:rPr>
            </w:pPr>
            <w:r>
              <w:rPr>
                <w:color w:val="0070C0"/>
                <w:szCs w:val="16"/>
              </w:rPr>
              <w:t>Mind. 1 Kanton pro SW-Hersteller</w:t>
            </w:r>
          </w:p>
          <w:p w:rsidR="00A46FCE" w:rsidRDefault="00874564">
            <w:pPr>
              <w:rPr>
                <w:color w:val="0070C0"/>
                <w:szCs w:val="16"/>
              </w:rPr>
            </w:pPr>
            <w:r>
              <w:rPr>
                <w:color w:val="0070C0"/>
                <w:szCs w:val="16"/>
              </w:rPr>
              <w:t>SIX</w:t>
            </w:r>
          </w:p>
        </w:tc>
      </w:tr>
      <w:tr w:rsidR="00A46FCE" w:rsidTr="00A46FCE">
        <w:tc>
          <w:tcPr>
            <w:tcW w:w="993" w:type="dxa"/>
          </w:tcPr>
          <w:p w:rsidR="00A46FCE" w:rsidRDefault="00874564">
            <w:pPr>
              <w:rPr>
                <w:b/>
                <w:color w:val="0070C0"/>
                <w:szCs w:val="16"/>
              </w:rPr>
            </w:pPr>
            <w:r>
              <w:rPr>
                <w:b/>
                <w:color w:val="0070C0"/>
                <w:szCs w:val="16"/>
              </w:rPr>
              <w:t>6.8.1</w:t>
            </w:r>
          </w:p>
        </w:tc>
        <w:tc>
          <w:tcPr>
            <w:tcW w:w="5670" w:type="dxa"/>
          </w:tcPr>
          <w:p w:rsidR="00A46FCE" w:rsidRDefault="00874564">
            <w:pPr>
              <w:rPr>
                <w:color w:val="0070C0"/>
                <w:szCs w:val="16"/>
              </w:rPr>
            </w:pPr>
            <w:r>
              <w:rPr>
                <w:color w:val="0070C0"/>
                <w:szCs w:val="16"/>
              </w:rPr>
              <w:t>Testplanung und Koordination</w:t>
            </w:r>
            <w:ins w:id="239" w:author="Christian Bütler" w:date="2013-10-24T12:51:00Z">
              <w:r>
                <w:rPr>
                  <w:color w:val="0070C0"/>
                  <w:szCs w:val="16"/>
                </w:rPr>
                <w:t>.</w:t>
              </w:r>
            </w:ins>
          </w:p>
          <w:p w:rsidR="00A46FCE" w:rsidRDefault="00874564">
            <w:pPr>
              <w:rPr>
                <w:color w:val="0070C0"/>
                <w:szCs w:val="16"/>
              </w:rPr>
            </w:pPr>
            <w:r>
              <w:rPr>
                <w:color w:val="0070C0"/>
                <w:szCs w:val="16"/>
              </w:rPr>
              <w:t>- Tests durchführen und dokumentieren</w:t>
            </w:r>
            <w:ins w:id="240" w:author="Christian Bütler" w:date="2013-10-24T12:51:00Z">
              <w:r>
                <w:rPr>
                  <w:color w:val="0070C0"/>
                  <w:szCs w:val="16"/>
                </w:rPr>
                <w:t>.</w:t>
              </w:r>
            </w:ins>
          </w:p>
        </w:tc>
        <w:tc>
          <w:tcPr>
            <w:tcW w:w="2693" w:type="dxa"/>
          </w:tcPr>
          <w:p w:rsidR="00A46FCE" w:rsidRDefault="00874564">
            <w:pPr>
              <w:rPr>
                <w:color w:val="0070C0"/>
                <w:szCs w:val="16"/>
              </w:rPr>
            </w:pPr>
            <w:r>
              <w:rPr>
                <w:color w:val="0070C0"/>
                <w:szCs w:val="16"/>
              </w:rPr>
              <w:t>Mind. 1 Kanton pro SW-Hersteller</w:t>
            </w:r>
          </w:p>
          <w:p w:rsidR="00A46FCE" w:rsidRDefault="00874564">
            <w:pPr>
              <w:rPr>
                <w:color w:val="0070C0"/>
                <w:szCs w:val="16"/>
              </w:rPr>
            </w:pPr>
            <w:r>
              <w:rPr>
                <w:color w:val="0070C0"/>
                <w:szCs w:val="16"/>
              </w:rPr>
              <w:t>SIX</w:t>
            </w:r>
          </w:p>
        </w:tc>
      </w:tr>
      <w:tr w:rsidR="00A46FCE" w:rsidTr="00A46FCE">
        <w:tc>
          <w:tcPr>
            <w:tcW w:w="993" w:type="dxa"/>
            <w:tcBorders>
              <w:bottom w:val="single" w:sz="4" w:space="0" w:color="auto"/>
            </w:tcBorders>
          </w:tcPr>
          <w:p w:rsidR="00A46FCE" w:rsidRDefault="00874564">
            <w:pPr>
              <w:rPr>
                <w:b/>
                <w:color w:val="0070C0"/>
                <w:szCs w:val="16"/>
              </w:rPr>
            </w:pPr>
            <w:r>
              <w:rPr>
                <w:b/>
                <w:color w:val="0070C0"/>
                <w:szCs w:val="16"/>
              </w:rPr>
              <w:t>6.8.1</w:t>
            </w:r>
          </w:p>
        </w:tc>
        <w:tc>
          <w:tcPr>
            <w:tcW w:w="5670" w:type="dxa"/>
            <w:tcBorders>
              <w:bottom w:val="single" w:sz="4" w:space="0" w:color="auto"/>
            </w:tcBorders>
          </w:tcPr>
          <w:p w:rsidR="00A46FCE" w:rsidRDefault="00874564">
            <w:pPr>
              <w:rPr>
                <w:color w:val="0070C0"/>
                <w:szCs w:val="16"/>
              </w:rPr>
            </w:pPr>
            <w:r>
              <w:rPr>
                <w:color w:val="0070C0"/>
                <w:szCs w:val="16"/>
              </w:rPr>
              <w:t>Testergebnis auswerten: Sind die definierten Anforderungen im definierten Funktionsumfang umgesetzt und laufen fehlerfrei?</w:t>
            </w:r>
          </w:p>
          <w:p w:rsidR="00A46FCE" w:rsidRDefault="00874564">
            <w:pPr>
              <w:rPr>
                <w:color w:val="0070C0"/>
                <w:szCs w:val="16"/>
              </w:rPr>
            </w:pPr>
            <w:r>
              <w:rPr>
                <w:color w:val="0070C0"/>
                <w:szCs w:val="16"/>
              </w:rPr>
              <w:t>Müssen Korrekturmassnahmen eingeleitet werden?</w:t>
            </w:r>
          </w:p>
          <w:p w:rsidR="00A46FCE" w:rsidRDefault="00874564">
            <w:pPr>
              <w:rPr>
                <w:color w:val="0070C0"/>
                <w:szCs w:val="16"/>
              </w:rPr>
            </w:pPr>
            <w:r>
              <w:rPr>
                <w:color w:val="0070C0"/>
                <w:szCs w:val="16"/>
              </w:rPr>
              <w:t>L</w:t>
            </w:r>
            <w:r>
              <w:rPr>
                <w:color w:val="0070C0"/>
                <w:szCs w:val="16"/>
              </w:rPr>
              <w:t>ösung freigeben.</w:t>
            </w:r>
          </w:p>
        </w:tc>
        <w:tc>
          <w:tcPr>
            <w:tcW w:w="2693" w:type="dxa"/>
            <w:tcBorders>
              <w:bottom w:val="single" w:sz="4" w:space="0" w:color="auto"/>
            </w:tcBorders>
          </w:tcPr>
          <w:p w:rsidR="00A46FCE" w:rsidRDefault="00874564">
            <w:pPr>
              <w:rPr>
                <w:color w:val="0070C0"/>
                <w:szCs w:val="16"/>
              </w:rPr>
            </w:pPr>
            <w:r>
              <w:rPr>
                <w:color w:val="0070C0"/>
                <w:szCs w:val="16"/>
              </w:rPr>
              <w:t>Mind. 1 Kanton pro SW-Hersteller</w:t>
            </w:r>
          </w:p>
          <w:p w:rsidR="00A46FCE" w:rsidRDefault="00874564">
            <w:pPr>
              <w:rPr>
                <w:color w:val="0070C0"/>
                <w:szCs w:val="16"/>
              </w:rPr>
            </w:pPr>
            <w:r>
              <w:rPr>
                <w:color w:val="0070C0"/>
                <w:szCs w:val="16"/>
              </w:rPr>
              <w:t>SIX</w:t>
            </w:r>
          </w:p>
        </w:tc>
      </w:tr>
      <w:tr w:rsidR="00A46FCE" w:rsidTr="00A46FCE">
        <w:tc>
          <w:tcPr>
            <w:tcW w:w="993" w:type="dxa"/>
            <w:shd w:val="clear" w:color="auto" w:fill="DBE5F1" w:themeFill="accent1" w:themeFillTint="33"/>
          </w:tcPr>
          <w:p w:rsidR="00A46FCE" w:rsidRDefault="00874564">
            <w:pPr>
              <w:rPr>
                <w:b/>
                <w:color w:val="0070C0"/>
                <w:szCs w:val="16"/>
              </w:rPr>
            </w:pPr>
            <w:r>
              <w:rPr>
                <w:b/>
                <w:color w:val="0070C0"/>
                <w:szCs w:val="16"/>
              </w:rPr>
              <w:t>M5</w:t>
            </w:r>
          </w:p>
        </w:tc>
        <w:tc>
          <w:tcPr>
            <w:tcW w:w="5670" w:type="dxa"/>
            <w:shd w:val="clear" w:color="auto" w:fill="DBE5F1" w:themeFill="accent1" w:themeFillTint="33"/>
          </w:tcPr>
          <w:p w:rsidR="00A46FCE" w:rsidRDefault="00874564">
            <w:pPr>
              <w:rPr>
                <w:b/>
                <w:color w:val="0070C0"/>
                <w:szCs w:val="16"/>
              </w:rPr>
            </w:pPr>
            <w:r>
              <w:rPr>
                <w:b/>
                <w:color w:val="0070C0"/>
                <w:szCs w:val="16"/>
              </w:rPr>
              <w:t>Meilenstein 5: Software ist E2E getestet und abgenommen.</w:t>
            </w:r>
          </w:p>
          <w:p w:rsidR="00A46FCE" w:rsidRDefault="00A46FCE">
            <w:pPr>
              <w:rPr>
                <w:b/>
                <w:color w:val="0070C0"/>
                <w:szCs w:val="16"/>
              </w:rPr>
            </w:pPr>
          </w:p>
        </w:tc>
        <w:tc>
          <w:tcPr>
            <w:tcW w:w="2693" w:type="dxa"/>
            <w:shd w:val="clear" w:color="auto" w:fill="DBE5F1" w:themeFill="accent1" w:themeFillTint="33"/>
          </w:tcPr>
          <w:p w:rsidR="00A46FCE" w:rsidRDefault="00A46FCE">
            <w:pPr>
              <w:rPr>
                <w:b/>
                <w:color w:val="0070C0"/>
                <w:szCs w:val="16"/>
              </w:rPr>
            </w:pPr>
          </w:p>
        </w:tc>
      </w:tr>
      <w:tr w:rsidR="00A46FCE" w:rsidTr="00A46FCE">
        <w:tc>
          <w:tcPr>
            <w:tcW w:w="993" w:type="dxa"/>
          </w:tcPr>
          <w:p w:rsidR="00A46FCE" w:rsidRDefault="00874564">
            <w:pPr>
              <w:rPr>
                <w:b/>
                <w:color w:val="0070C0"/>
                <w:szCs w:val="16"/>
              </w:rPr>
            </w:pPr>
            <w:r>
              <w:rPr>
                <w:b/>
                <w:color w:val="0070C0"/>
                <w:szCs w:val="16"/>
              </w:rPr>
              <w:t>6.9.1</w:t>
            </w:r>
          </w:p>
        </w:tc>
        <w:tc>
          <w:tcPr>
            <w:tcW w:w="5670" w:type="dxa"/>
          </w:tcPr>
          <w:p w:rsidR="00A46FCE" w:rsidRDefault="00874564">
            <w:pPr>
              <w:rPr>
                <w:color w:val="0070C0"/>
                <w:szCs w:val="16"/>
              </w:rPr>
            </w:pPr>
            <w:r>
              <w:rPr>
                <w:color w:val="0070C0"/>
                <w:szCs w:val="16"/>
              </w:rPr>
              <w:t>Neue Anhänge der TGBV in Kraft setzen.</w:t>
            </w:r>
          </w:p>
          <w:p w:rsidR="00A46FCE" w:rsidRDefault="00A46FCE">
            <w:pPr>
              <w:rPr>
                <w:color w:val="0070C0"/>
                <w:szCs w:val="16"/>
              </w:rPr>
            </w:pPr>
          </w:p>
        </w:tc>
        <w:tc>
          <w:tcPr>
            <w:tcW w:w="2693" w:type="dxa"/>
          </w:tcPr>
          <w:p w:rsidR="00A46FCE" w:rsidRDefault="00874564">
            <w:pPr>
              <w:rPr>
                <w:color w:val="0070C0"/>
                <w:szCs w:val="16"/>
              </w:rPr>
            </w:pPr>
            <w:r>
              <w:rPr>
                <w:color w:val="0070C0"/>
                <w:szCs w:val="16"/>
              </w:rPr>
              <w:t>BJ --&gt; EJPD</w:t>
            </w:r>
          </w:p>
        </w:tc>
      </w:tr>
      <w:tr w:rsidR="00A46FCE" w:rsidTr="00A46FCE">
        <w:tc>
          <w:tcPr>
            <w:tcW w:w="993" w:type="dxa"/>
          </w:tcPr>
          <w:p w:rsidR="00A46FCE" w:rsidRDefault="00874564">
            <w:pPr>
              <w:rPr>
                <w:b/>
                <w:szCs w:val="16"/>
              </w:rPr>
            </w:pPr>
            <w:r>
              <w:rPr>
                <w:b/>
                <w:color w:val="0070C0"/>
                <w:szCs w:val="16"/>
              </w:rPr>
              <w:t>6.9.2</w:t>
            </w:r>
          </w:p>
        </w:tc>
        <w:tc>
          <w:tcPr>
            <w:tcW w:w="5670" w:type="dxa"/>
          </w:tcPr>
          <w:p w:rsidR="00A46FCE" w:rsidRDefault="00874564">
            <w:pPr>
              <w:rPr>
                <w:color w:val="0070C0"/>
                <w:szCs w:val="16"/>
              </w:rPr>
            </w:pPr>
            <w:r>
              <w:rPr>
                <w:color w:val="0070C0"/>
                <w:szCs w:val="16"/>
              </w:rPr>
              <w:t xml:space="preserve">Alte Versionen des </w:t>
            </w:r>
            <w:proofErr w:type="spellStart"/>
            <w:r>
              <w:rPr>
                <w:color w:val="0070C0"/>
                <w:szCs w:val="16"/>
              </w:rPr>
              <w:t>eGRISDM</w:t>
            </w:r>
            <w:proofErr w:type="spellEnd"/>
            <w:r>
              <w:rPr>
                <w:color w:val="0070C0"/>
                <w:szCs w:val="16"/>
              </w:rPr>
              <w:t xml:space="preserve"> und der GBDBS ausser Kraft setzen.</w:t>
            </w:r>
          </w:p>
          <w:p w:rsidR="00A46FCE" w:rsidRDefault="00A46FCE">
            <w:pPr>
              <w:rPr>
                <w:color w:val="0070C0"/>
                <w:szCs w:val="16"/>
              </w:rPr>
            </w:pPr>
          </w:p>
        </w:tc>
        <w:tc>
          <w:tcPr>
            <w:tcW w:w="2693" w:type="dxa"/>
          </w:tcPr>
          <w:p w:rsidR="00A46FCE" w:rsidRDefault="00874564">
            <w:pPr>
              <w:rPr>
                <w:szCs w:val="16"/>
              </w:rPr>
            </w:pPr>
            <w:r>
              <w:rPr>
                <w:color w:val="0070C0"/>
                <w:szCs w:val="16"/>
              </w:rPr>
              <w:t xml:space="preserve">BJ --&gt; </w:t>
            </w:r>
            <w:r>
              <w:rPr>
                <w:color w:val="0070C0"/>
                <w:szCs w:val="16"/>
              </w:rPr>
              <w:t>EJPD</w:t>
            </w:r>
          </w:p>
        </w:tc>
      </w:tr>
      <w:tr w:rsidR="00A46FCE" w:rsidTr="00A46FCE">
        <w:tc>
          <w:tcPr>
            <w:tcW w:w="993" w:type="dxa"/>
            <w:tcBorders>
              <w:bottom w:val="single" w:sz="4" w:space="0" w:color="auto"/>
            </w:tcBorders>
          </w:tcPr>
          <w:p w:rsidR="00A46FCE" w:rsidRDefault="00874564">
            <w:pPr>
              <w:rPr>
                <w:b/>
                <w:color w:val="0070C0"/>
                <w:szCs w:val="16"/>
              </w:rPr>
            </w:pPr>
            <w:r>
              <w:rPr>
                <w:b/>
                <w:color w:val="0070C0"/>
                <w:szCs w:val="16"/>
              </w:rPr>
              <w:t>6.9.3</w:t>
            </w:r>
          </w:p>
        </w:tc>
        <w:tc>
          <w:tcPr>
            <w:tcW w:w="5670" w:type="dxa"/>
            <w:tcBorders>
              <w:bottom w:val="single" w:sz="4" w:space="0" w:color="auto"/>
            </w:tcBorders>
          </w:tcPr>
          <w:p w:rsidR="00A46FCE" w:rsidRDefault="00874564">
            <w:pPr>
              <w:ind w:left="123" w:hanging="139"/>
              <w:rPr>
                <w:color w:val="0070C0"/>
                <w:szCs w:val="16"/>
              </w:rPr>
            </w:pPr>
            <w:r>
              <w:rPr>
                <w:color w:val="0070C0"/>
                <w:szCs w:val="16"/>
              </w:rPr>
              <w:t>Lösung einführen.</w:t>
            </w:r>
          </w:p>
          <w:p w:rsidR="00A46FCE" w:rsidRDefault="00A46FCE">
            <w:pPr>
              <w:ind w:left="123" w:hanging="139"/>
              <w:rPr>
                <w:color w:val="0070C0"/>
                <w:szCs w:val="16"/>
              </w:rPr>
            </w:pPr>
          </w:p>
        </w:tc>
        <w:tc>
          <w:tcPr>
            <w:tcW w:w="2693" w:type="dxa"/>
            <w:tcBorders>
              <w:bottom w:val="single" w:sz="4" w:space="0" w:color="auto"/>
            </w:tcBorders>
          </w:tcPr>
          <w:p w:rsidR="00A46FCE" w:rsidRDefault="00874564">
            <w:pPr>
              <w:rPr>
                <w:szCs w:val="16"/>
              </w:rPr>
            </w:pPr>
            <w:r>
              <w:rPr>
                <w:color w:val="0070C0"/>
                <w:szCs w:val="16"/>
              </w:rPr>
              <w:lastRenderedPageBreak/>
              <w:t>Kantone, SIX</w:t>
            </w:r>
          </w:p>
        </w:tc>
      </w:tr>
      <w:tr w:rsidR="00A46FCE" w:rsidTr="00A46FCE">
        <w:tc>
          <w:tcPr>
            <w:tcW w:w="993" w:type="dxa"/>
            <w:shd w:val="clear" w:color="auto" w:fill="DBE5F1" w:themeFill="accent1" w:themeFillTint="33"/>
          </w:tcPr>
          <w:p w:rsidR="00A46FCE" w:rsidRDefault="00874564">
            <w:pPr>
              <w:rPr>
                <w:b/>
                <w:szCs w:val="16"/>
              </w:rPr>
            </w:pPr>
            <w:r>
              <w:rPr>
                <w:b/>
                <w:color w:val="0070C0"/>
                <w:szCs w:val="16"/>
              </w:rPr>
              <w:lastRenderedPageBreak/>
              <w:t>M6</w:t>
            </w:r>
          </w:p>
        </w:tc>
        <w:tc>
          <w:tcPr>
            <w:tcW w:w="5670" w:type="dxa"/>
            <w:shd w:val="clear" w:color="auto" w:fill="DBE5F1" w:themeFill="accent1" w:themeFillTint="33"/>
          </w:tcPr>
          <w:p w:rsidR="00A46FCE" w:rsidRDefault="00874564">
            <w:pPr>
              <w:rPr>
                <w:b/>
                <w:color w:val="0070C0"/>
                <w:szCs w:val="16"/>
              </w:rPr>
            </w:pPr>
            <w:r>
              <w:rPr>
                <w:b/>
                <w:color w:val="0070C0"/>
                <w:szCs w:val="16"/>
              </w:rPr>
              <w:t>Meilenstein 6: Die neue Lösung ist in Betrieb (Meilenstein).</w:t>
            </w:r>
          </w:p>
          <w:p w:rsidR="00A46FCE" w:rsidRDefault="00A46FCE">
            <w:pPr>
              <w:rPr>
                <w:b/>
                <w:color w:val="0070C0"/>
                <w:szCs w:val="16"/>
              </w:rPr>
            </w:pPr>
          </w:p>
        </w:tc>
        <w:tc>
          <w:tcPr>
            <w:tcW w:w="2693" w:type="dxa"/>
            <w:shd w:val="clear" w:color="auto" w:fill="DBE5F1" w:themeFill="accent1" w:themeFillTint="33"/>
          </w:tcPr>
          <w:p w:rsidR="00A46FCE" w:rsidRDefault="00A46FCE">
            <w:pPr>
              <w:rPr>
                <w:b/>
                <w:szCs w:val="16"/>
              </w:rPr>
            </w:pPr>
          </w:p>
        </w:tc>
      </w:tr>
      <w:tr w:rsidR="00A46FCE" w:rsidTr="00A46FCE">
        <w:tc>
          <w:tcPr>
            <w:tcW w:w="993" w:type="dxa"/>
          </w:tcPr>
          <w:p w:rsidR="00A46FCE" w:rsidRDefault="00874564">
            <w:pPr>
              <w:rPr>
                <w:b/>
                <w:szCs w:val="16"/>
              </w:rPr>
            </w:pPr>
            <w:r>
              <w:rPr>
                <w:b/>
                <w:color w:val="0070C0"/>
                <w:szCs w:val="16"/>
              </w:rPr>
              <w:t>6.10.1</w:t>
            </w:r>
          </w:p>
        </w:tc>
        <w:tc>
          <w:tcPr>
            <w:tcW w:w="5670" w:type="dxa"/>
          </w:tcPr>
          <w:p w:rsidR="00A46FCE" w:rsidRDefault="00874564">
            <w:pPr>
              <w:rPr>
                <w:color w:val="0070C0"/>
                <w:szCs w:val="16"/>
              </w:rPr>
            </w:pPr>
            <w:r>
              <w:rPr>
                <w:color w:val="0070C0"/>
                <w:szCs w:val="16"/>
              </w:rPr>
              <w:t>Die neue Version wird in den Kantonen produktiv genutzt.</w:t>
            </w:r>
          </w:p>
          <w:p w:rsidR="00A46FCE" w:rsidRDefault="00A46FCE">
            <w:pPr>
              <w:rPr>
                <w:color w:val="0070C0"/>
                <w:szCs w:val="16"/>
              </w:rPr>
            </w:pPr>
          </w:p>
        </w:tc>
        <w:tc>
          <w:tcPr>
            <w:tcW w:w="2693" w:type="dxa"/>
          </w:tcPr>
          <w:p w:rsidR="00A46FCE" w:rsidRDefault="00874564">
            <w:pPr>
              <w:rPr>
                <w:szCs w:val="16"/>
              </w:rPr>
            </w:pPr>
            <w:r>
              <w:rPr>
                <w:color w:val="0070C0"/>
                <w:szCs w:val="16"/>
              </w:rPr>
              <w:t>Kantone</w:t>
            </w:r>
          </w:p>
        </w:tc>
      </w:tr>
    </w:tbl>
    <w:p w:rsidR="00A46FCE" w:rsidRDefault="00A46FCE"/>
    <w:p w:rsidR="00A46FCE" w:rsidRDefault="00A46FCE">
      <w:pPr>
        <w:rPr>
          <w:vanish/>
          <w:sz w:val="16"/>
          <w:szCs w:val="16"/>
        </w:rPr>
      </w:pPr>
    </w:p>
    <w:p w:rsidR="00A46FCE" w:rsidRDefault="00A46FCE">
      <w:pPr>
        <w:rPr>
          <w:vanish/>
          <w:sz w:val="16"/>
          <w:szCs w:val="16"/>
        </w:rPr>
      </w:pPr>
    </w:p>
    <w:p w:rsidR="00A46FCE" w:rsidRDefault="00A46FCE"/>
    <w:p w:rsidR="00A46FCE" w:rsidRDefault="00874564">
      <w:pPr>
        <w:adjustRightInd/>
        <w:snapToGrid/>
        <w:rPr>
          <w:ins w:id="241" w:author="Christian Bütler" w:date="2013-10-23T18:13:00Z"/>
        </w:rPr>
      </w:pPr>
      <w:ins w:id="242" w:author="Christian Bütler" w:date="2013-10-23T18:13:00Z">
        <w:r>
          <w:br w:type="page"/>
        </w:r>
      </w:ins>
    </w:p>
    <w:p w:rsidR="00A46FCE" w:rsidRDefault="00A46FCE"/>
    <w:p w:rsidR="00A46FCE" w:rsidRDefault="00874564">
      <w:pPr>
        <w:pStyle w:val="berschrift2"/>
      </w:pPr>
      <w:bookmarkStart w:id="243" w:name="_Toc364684922"/>
      <w:r>
        <w:t>Initialisierungsphase</w:t>
      </w:r>
      <w:bookmarkEnd w:id="243"/>
    </w:p>
    <w:tbl>
      <w:tblPr>
        <w:tblStyle w:val="Tabellenraster"/>
        <w:tblW w:w="0" w:type="auto"/>
        <w:tblLook w:val="04A0" w:firstRow="1" w:lastRow="0" w:firstColumn="1" w:lastColumn="0" w:noHBand="0" w:noVBand="1"/>
      </w:tblPr>
      <w:tblGrid>
        <w:gridCol w:w="675"/>
        <w:gridCol w:w="6041"/>
        <w:gridCol w:w="2638"/>
      </w:tblGrid>
      <w:tr w:rsidR="00A46FCE" w:rsidTr="00A46FCE">
        <w:trPr>
          <w:cnfStyle w:val="100000000000" w:firstRow="1" w:lastRow="0" w:firstColumn="0" w:lastColumn="0" w:oddVBand="0" w:evenVBand="0" w:oddHBand="0" w:evenHBand="0" w:firstRowFirstColumn="0" w:firstRowLastColumn="0" w:lastRowFirstColumn="0" w:lastRowLastColumn="0"/>
        </w:trPr>
        <w:tc>
          <w:tcPr>
            <w:tcW w:w="675" w:type="dxa"/>
          </w:tcPr>
          <w:p w:rsidR="00A46FCE" w:rsidRDefault="00874564">
            <w:pPr>
              <w:rPr>
                <w:sz w:val="20"/>
              </w:rPr>
            </w:pPr>
            <w:proofErr w:type="spellStart"/>
            <w:r>
              <w:rPr>
                <w:b/>
                <w:bCs/>
                <w:color w:val="0070C0"/>
              </w:rPr>
              <w:t>Ref</w:t>
            </w:r>
            <w:proofErr w:type="spellEnd"/>
            <w:r>
              <w:rPr>
                <w:b/>
                <w:bCs/>
                <w:color w:val="0070C0"/>
              </w:rPr>
              <w:t>.</w:t>
            </w:r>
          </w:p>
        </w:tc>
        <w:tc>
          <w:tcPr>
            <w:tcW w:w="6041" w:type="dxa"/>
          </w:tcPr>
          <w:p w:rsidR="00A46FCE" w:rsidRDefault="00874564">
            <w:pPr>
              <w:rPr>
                <w:sz w:val="20"/>
              </w:rPr>
            </w:pPr>
            <w:r>
              <w:rPr>
                <w:b/>
                <w:bCs/>
                <w:color w:val="0070C0"/>
              </w:rPr>
              <w:t>Beschreibung</w:t>
            </w:r>
          </w:p>
        </w:tc>
        <w:tc>
          <w:tcPr>
            <w:tcW w:w="2638" w:type="dxa"/>
          </w:tcPr>
          <w:p w:rsidR="00A46FCE" w:rsidRDefault="00874564">
            <w:pPr>
              <w:rPr>
                <w:sz w:val="20"/>
              </w:rPr>
            </w:pPr>
            <w:r>
              <w:rPr>
                <w:b/>
                <w:bCs/>
                <w:color w:val="0070C0"/>
              </w:rPr>
              <w:t>Zuständigkeit</w:t>
            </w:r>
          </w:p>
        </w:tc>
      </w:tr>
      <w:tr w:rsidR="00A46FCE" w:rsidTr="00A46FCE">
        <w:tc>
          <w:tcPr>
            <w:tcW w:w="675" w:type="dxa"/>
          </w:tcPr>
          <w:p w:rsidR="00A46FCE" w:rsidRDefault="00874564">
            <w:pPr>
              <w:rPr>
                <w:b/>
                <w:sz w:val="20"/>
              </w:rPr>
            </w:pPr>
            <w:r>
              <w:rPr>
                <w:b/>
                <w:color w:val="0070C0"/>
              </w:rPr>
              <w:t>1</w:t>
            </w:r>
          </w:p>
        </w:tc>
        <w:tc>
          <w:tcPr>
            <w:tcW w:w="6041" w:type="dxa"/>
          </w:tcPr>
          <w:p w:rsidR="00A46FCE" w:rsidRDefault="00874564">
            <w:pPr>
              <w:rPr>
                <w:color w:val="0070C0"/>
                <w:u w:val="single"/>
              </w:rPr>
            </w:pPr>
            <w:r>
              <w:rPr>
                <w:color w:val="0070C0"/>
                <w:u w:val="single"/>
              </w:rPr>
              <w:t>Inhalt:</w:t>
            </w:r>
          </w:p>
          <w:p w:rsidR="00A46FCE" w:rsidRDefault="00874564">
            <w:pPr>
              <w:ind w:left="176" w:hanging="176"/>
              <w:rPr>
                <w:color w:val="0070C0"/>
              </w:rPr>
            </w:pPr>
            <w:r>
              <w:rPr>
                <w:color w:val="0070C0"/>
              </w:rPr>
              <w:t xml:space="preserve">-   Einführung einer neuen Version </w:t>
            </w:r>
            <w:proofErr w:type="spellStart"/>
            <w:r>
              <w:rPr>
                <w:color w:val="0070C0"/>
              </w:rPr>
              <w:t>eGRISDM</w:t>
            </w:r>
            <w:proofErr w:type="spellEnd"/>
            <w:r>
              <w:rPr>
                <w:color w:val="0070C0"/>
              </w:rPr>
              <w:t xml:space="preserve"> und/oder GBDBS prüfen.</w:t>
            </w:r>
          </w:p>
          <w:p w:rsidR="00A46FCE" w:rsidRDefault="00A46FCE">
            <w:pPr>
              <w:rPr>
                <w:sz w:val="20"/>
              </w:rPr>
            </w:pPr>
          </w:p>
          <w:p w:rsidR="00A46FCE" w:rsidRDefault="00874564">
            <w:pPr>
              <w:rPr>
                <w:sz w:val="20"/>
              </w:rPr>
            </w:pPr>
            <w:r>
              <w:rPr>
                <w:color w:val="0070C0"/>
                <w:u w:val="single"/>
              </w:rPr>
              <w:t>Lieferobjekte:</w:t>
            </w:r>
          </w:p>
          <w:p w:rsidR="00A46FCE" w:rsidRDefault="00874564">
            <w:pPr>
              <w:ind w:left="176" w:hanging="176"/>
              <w:rPr>
                <w:ins w:id="244" w:author="Christian Bütler" w:date="2013-10-28T17:25:00Z"/>
                <w:color w:val="0070C0"/>
              </w:rPr>
            </w:pPr>
            <w:r>
              <w:rPr>
                <w:color w:val="0070C0"/>
              </w:rPr>
              <w:t>-   Entscheid den Anforderungsprozess anzustossen.</w:t>
            </w:r>
          </w:p>
          <w:p w:rsidR="00A46FCE" w:rsidRDefault="00874564">
            <w:pPr>
              <w:ind w:left="176" w:hanging="176"/>
              <w:rPr>
                <w:ins w:id="245" w:author="Christian Bütler" w:date="2013-10-23T18:13:00Z"/>
                <w:color w:val="0070C0"/>
              </w:rPr>
            </w:pPr>
            <w:ins w:id="246" w:author="Christian Bütler" w:date="2013-10-28T17:25:00Z">
              <w:r>
                <w:rPr>
                  <w:color w:val="0070C0"/>
                </w:rPr>
                <w:t>-   Information der Kantone</w:t>
              </w:r>
            </w:ins>
          </w:p>
          <w:p w:rsidR="00A46FCE" w:rsidRDefault="00A46FCE">
            <w:pPr>
              <w:ind w:left="176" w:hanging="176"/>
              <w:rPr>
                <w:color w:val="0070C0"/>
              </w:rPr>
            </w:pPr>
          </w:p>
          <w:p w:rsidR="00A46FCE" w:rsidRDefault="00A46FCE">
            <w:pPr>
              <w:ind w:left="176" w:hanging="176"/>
              <w:rPr>
                <w:sz w:val="20"/>
              </w:rPr>
            </w:pPr>
          </w:p>
        </w:tc>
        <w:tc>
          <w:tcPr>
            <w:tcW w:w="2638" w:type="dxa"/>
          </w:tcPr>
          <w:p w:rsidR="00A46FCE" w:rsidRDefault="00A46FCE">
            <w:pPr>
              <w:rPr>
                <w:color w:val="0070C0"/>
              </w:rPr>
            </w:pPr>
          </w:p>
          <w:p w:rsidR="00A46FCE" w:rsidRDefault="00874564">
            <w:pPr>
              <w:rPr>
                <w:color w:val="0070C0"/>
              </w:rPr>
            </w:pPr>
            <w:r>
              <w:rPr>
                <w:color w:val="0070C0"/>
              </w:rPr>
              <w:t xml:space="preserve">Begleitgruppe IT GB </w:t>
            </w:r>
          </w:p>
          <w:p w:rsidR="00A46FCE" w:rsidRDefault="00A46FCE">
            <w:pPr>
              <w:rPr>
                <w:color w:val="0070C0"/>
              </w:rPr>
            </w:pPr>
          </w:p>
          <w:p w:rsidR="00A46FCE" w:rsidRDefault="00A46FCE">
            <w:pPr>
              <w:rPr>
                <w:color w:val="0070C0"/>
              </w:rPr>
            </w:pPr>
          </w:p>
          <w:p w:rsidR="00A46FCE" w:rsidRDefault="00874564">
            <w:pPr>
              <w:rPr>
                <w:color w:val="0070C0"/>
              </w:rPr>
            </w:pPr>
            <w:r>
              <w:rPr>
                <w:color w:val="0070C0"/>
              </w:rPr>
              <w:t>Begleitgruppe IT GB</w:t>
            </w:r>
          </w:p>
          <w:p w:rsidR="00A46FCE" w:rsidRDefault="00874564" w:rsidP="00A46FCE">
            <w:pPr>
              <w:ind w:left="176" w:hanging="176"/>
              <w:rPr>
                <w:sz w:val="20"/>
              </w:rPr>
              <w:pPrChange w:id="247" w:author="Christian Bütler" w:date="2013-10-28T17:26:00Z">
                <w:pPr>
                  <w:spacing w:line="250" w:lineRule="atLeast"/>
                  <w:ind w:right="0"/>
                </w:pPr>
              </w:pPrChange>
            </w:pPr>
            <w:ins w:id="248" w:author="Christian Bütler" w:date="2013-10-28T17:25:00Z">
              <w:r>
                <w:rPr>
                  <w:color w:val="0070C0"/>
                  <w:rPrChange w:id="249" w:author="Christian Bütler" w:date="2013-10-28T17:26:00Z">
                    <w:rPr/>
                  </w:rPrChange>
                </w:rPr>
                <w:t>BJ</w:t>
              </w:r>
            </w:ins>
          </w:p>
        </w:tc>
      </w:tr>
      <w:tr w:rsidR="00A46FCE" w:rsidTr="00A46FCE">
        <w:tc>
          <w:tcPr>
            <w:tcW w:w="675" w:type="dxa"/>
          </w:tcPr>
          <w:p w:rsidR="00A46FCE" w:rsidRDefault="00874564">
            <w:pPr>
              <w:rPr>
                <w:sz w:val="20"/>
              </w:rPr>
            </w:pPr>
            <w:r>
              <w:rPr>
                <w:b/>
                <w:color w:val="0070C0"/>
              </w:rPr>
              <w:t>2</w:t>
            </w:r>
          </w:p>
        </w:tc>
        <w:tc>
          <w:tcPr>
            <w:tcW w:w="6041" w:type="dxa"/>
          </w:tcPr>
          <w:p w:rsidR="00A46FCE" w:rsidRDefault="00874564">
            <w:pPr>
              <w:ind w:left="176" w:hanging="176"/>
              <w:rPr>
                <w:color w:val="0070C0"/>
                <w:u w:val="single"/>
              </w:rPr>
            </w:pPr>
            <w:r>
              <w:rPr>
                <w:color w:val="0070C0"/>
                <w:u w:val="single"/>
              </w:rPr>
              <w:t>Inhalt</w:t>
            </w:r>
          </w:p>
          <w:p w:rsidR="00A46FCE" w:rsidRDefault="00874564">
            <w:pPr>
              <w:ind w:left="176" w:hanging="176"/>
              <w:rPr>
                <w:color w:val="0070C0"/>
              </w:rPr>
            </w:pPr>
            <w:r>
              <w:rPr>
                <w:color w:val="0070C0"/>
              </w:rPr>
              <w:t xml:space="preserve">-   Eingabefrist für Anforderungen </w:t>
            </w:r>
            <w:proofErr w:type="gramStart"/>
            <w:r>
              <w:rPr>
                <w:color w:val="0070C0"/>
              </w:rPr>
              <w:t>definieren</w:t>
            </w:r>
            <w:proofErr w:type="gramEnd"/>
            <w:r>
              <w:rPr>
                <w:color w:val="0070C0"/>
              </w:rPr>
              <w:t xml:space="preserve"> und kommunizieren ("Redaktionsschluss", Meilenstein MS). Damit wird die Dauer der folgenden Phase </w:t>
            </w:r>
            <w:del w:id="250" w:author="Christian Bütler" w:date="2013-10-28T23:44:00Z">
              <w:r>
                <w:rPr>
                  <w:color w:val="0070C0"/>
                </w:rPr>
                <w:delText>(</w:delText>
              </w:r>
              <w:r>
                <w:fldChar w:fldCharType="begin"/>
              </w:r>
              <w:r>
                <w:delInstrText xml:space="preserve"> REF _Ref352917782 \r \h  \* MERGEFORMAT </w:delInstrText>
              </w:r>
              <w:r>
                <w:fldChar w:fldCharType="separate"/>
              </w:r>
            </w:del>
            <w:del w:id="251" w:author="Christian Bütler" w:date="2013-10-23T17:35:00Z">
              <w:r>
                <w:rPr>
                  <w:color w:val="0070C0"/>
                </w:rPr>
                <w:delText>0</w:delText>
              </w:r>
            </w:del>
            <w:del w:id="252" w:author="Christian Bütler" w:date="2013-10-28T23:44:00Z">
              <w:r>
                <w:fldChar w:fldCharType="end"/>
              </w:r>
              <w:r>
                <w:rPr>
                  <w:color w:val="0070C0"/>
                </w:rPr>
                <w:delText xml:space="preserve"> </w:delText>
              </w:r>
              <w:r>
                <w:fldChar w:fldCharType="begin"/>
              </w:r>
              <w:r>
                <w:delInstrText xml:space="preserve"> </w:delInstrText>
              </w:r>
              <w:r>
                <w:delInstrText xml:space="preserve">REF _Ref352917782 \h  \* MERGEFORMAT </w:delInstrText>
              </w:r>
              <w:r>
                <w:fldChar w:fldCharType="separate"/>
              </w:r>
            </w:del>
            <w:del w:id="253" w:author="Christian Bütler" w:date="2013-10-23T17:35:00Z">
              <w:r>
                <w:rPr>
                  <w:color w:val="0070C0"/>
                </w:rPr>
                <w:br w:type="page"/>
                <w:delText>Anforderungs-Phase</w:delText>
              </w:r>
            </w:del>
            <w:del w:id="254" w:author="Christian Bütler" w:date="2013-10-28T23:44:00Z">
              <w:r>
                <w:fldChar w:fldCharType="end"/>
              </w:r>
              <w:r>
                <w:rPr>
                  <w:color w:val="0070C0"/>
                </w:rPr>
                <w:delText xml:space="preserve">) </w:delText>
              </w:r>
            </w:del>
            <w:r>
              <w:rPr>
                <w:color w:val="0070C0"/>
              </w:rPr>
              <w:t>definiert.</w:t>
            </w:r>
          </w:p>
          <w:p w:rsidR="00A46FCE" w:rsidRDefault="00A46FCE">
            <w:pPr>
              <w:ind w:left="176" w:hanging="176"/>
              <w:rPr>
                <w:color w:val="0070C0"/>
              </w:rPr>
            </w:pPr>
          </w:p>
          <w:p w:rsidR="00A46FCE" w:rsidRDefault="00874564">
            <w:pPr>
              <w:rPr>
                <w:sz w:val="20"/>
              </w:rPr>
            </w:pPr>
            <w:r>
              <w:rPr>
                <w:color w:val="0070C0"/>
                <w:u w:val="single"/>
              </w:rPr>
              <w:t>Geschäftsregeln:</w:t>
            </w:r>
          </w:p>
          <w:p w:rsidR="00A46FCE" w:rsidRDefault="00874564">
            <w:pPr>
              <w:ind w:left="176" w:hanging="142"/>
              <w:rPr>
                <w:sz w:val="20"/>
              </w:rPr>
            </w:pPr>
            <w:del w:id="255" w:author="Christian Bütler" w:date="2013-10-24T11:36:00Z">
              <w:r>
                <w:rPr>
                  <w:color w:val="0070C0"/>
                </w:rPr>
                <w:delText xml:space="preserve">-  </w:delText>
              </w:r>
            </w:del>
            <w:ins w:id="256" w:author="Christian Bütler" w:date="2013-10-24T11:36:00Z">
              <w:r>
                <w:rPr>
                  <w:color w:val="0070C0"/>
                </w:rPr>
                <w:t xml:space="preserve">-  </w:t>
              </w:r>
            </w:ins>
            <w:r>
              <w:rPr>
                <w:color w:val="0070C0"/>
              </w:rPr>
              <w:t xml:space="preserve">Die Frist für die Eingabe der Anforderungen muss mind. zwei Monate im Voraus definiert </w:t>
            </w:r>
            <w:del w:id="257" w:author="Christian Bütler" w:date="2013-10-23T18:15:00Z">
              <w:r>
                <w:rPr>
                  <w:color w:val="0070C0"/>
                </w:rPr>
                <w:delText xml:space="preserve">&amp; </w:delText>
              </w:r>
            </w:del>
            <w:ins w:id="258" w:author="Christian Bütler" w:date="2013-10-23T18:15:00Z">
              <w:r>
                <w:rPr>
                  <w:color w:val="0070C0"/>
                </w:rPr>
                <w:t xml:space="preserve">und </w:t>
              </w:r>
            </w:ins>
            <w:r>
              <w:rPr>
                <w:color w:val="0070C0"/>
              </w:rPr>
              <w:t>kommuniziert werden.</w:t>
            </w:r>
          </w:p>
          <w:p w:rsidR="00A46FCE" w:rsidRDefault="00A46FCE">
            <w:pPr>
              <w:rPr>
                <w:sz w:val="20"/>
              </w:rPr>
            </w:pPr>
          </w:p>
          <w:p w:rsidR="00A46FCE" w:rsidRDefault="00874564">
            <w:pPr>
              <w:rPr>
                <w:sz w:val="20"/>
              </w:rPr>
            </w:pPr>
            <w:r>
              <w:rPr>
                <w:color w:val="0070C0"/>
                <w:u w:val="single"/>
              </w:rPr>
              <w:t>Lieferobjekte:</w:t>
            </w:r>
          </w:p>
          <w:p w:rsidR="00A46FCE" w:rsidRDefault="00874564">
            <w:pPr>
              <w:rPr>
                <w:color w:val="0070C0"/>
              </w:rPr>
            </w:pPr>
            <w:r>
              <w:rPr>
                <w:color w:val="0070C0"/>
              </w:rPr>
              <w:t xml:space="preserve">- </w:t>
            </w:r>
            <w:ins w:id="259" w:author="Christian Bütler" w:date="2013-10-24T11:36:00Z">
              <w:r>
                <w:rPr>
                  <w:color w:val="0070C0"/>
                </w:rPr>
                <w:t xml:space="preserve"> </w:t>
              </w:r>
            </w:ins>
            <w:r>
              <w:rPr>
                <w:color w:val="0070C0"/>
              </w:rPr>
              <w:t xml:space="preserve"> Protokoll.</w:t>
            </w:r>
          </w:p>
          <w:p w:rsidR="00A46FCE" w:rsidRDefault="00A46FCE">
            <w:pPr>
              <w:rPr>
                <w:sz w:val="20"/>
              </w:rPr>
            </w:pPr>
          </w:p>
        </w:tc>
        <w:tc>
          <w:tcPr>
            <w:tcW w:w="2638" w:type="dxa"/>
          </w:tcPr>
          <w:p w:rsidR="00A46FCE" w:rsidRDefault="00A46FCE">
            <w:pPr>
              <w:rPr>
                <w:color w:val="0070C0"/>
              </w:rPr>
            </w:pPr>
          </w:p>
          <w:p w:rsidR="00A46FCE" w:rsidRDefault="00874564">
            <w:pPr>
              <w:rPr>
                <w:color w:val="0070C0"/>
              </w:rPr>
            </w:pPr>
            <w:r>
              <w:rPr>
                <w:color w:val="0070C0"/>
              </w:rPr>
              <w:t>Begleitgruppe IT GB</w:t>
            </w: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ins w:id="260" w:author="Christian Bütler" w:date="2013-10-23T18:15:00Z"/>
                <w:color w:val="0070C0"/>
              </w:rPr>
            </w:pPr>
          </w:p>
          <w:p w:rsidR="00A46FCE" w:rsidRDefault="00A46FCE">
            <w:pPr>
              <w:rPr>
                <w:color w:val="0070C0"/>
              </w:rPr>
            </w:pPr>
          </w:p>
          <w:p w:rsidR="00A46FCE" w:rsidRDefault="00874564">
            <w:pPr>
              <w:rPr>
                <w:color w:val="0070C0"/>
              </w:rPr>
            </w:pPr>
            <w:r>
              <w:rPr>
                <w:color w:val="0070C0"/>
              </w:rPr>
              <w:t>Begleitgruppe IT GB</w:t>
            </w:r>
          </w:p>
          <w:p w:rsidR="00A46FCE" w:rsidRDefault="00A46FCE">
            <w:pPr>
              <w:rPr>
                <w:sz w:val="20"/>
              </w:rPr>
            </w:pPr>
          </w:p>
        </w:tc>
      </w:tr>
    </w:tbl>
    <w:p w:rsidR="00A46FCE" w:rsidRDefault="00A46FCE"/>
    <w:p w:rsidR="00A46FCE" w:rsidRDefault="00A46FCE">
      <w:pPr>
        <w:adjustRightInd/>
        <w:snapToGrid/>
        <w:rPr>
          <w:rFonts w:cs="Arial"/>
          <w:b/>
          <w:bCs/>
          <w:iCs/>
          <w:sz w:val="22"/>
          <w:szCs w:val="28"/>
        </w:rPr>
      </w:pPr>
      <w:bookmarkStart w:id="261" w:name="_Ref352917782"/>
      <w:bookmarkStart w:id="262" w:name="_Toc364684923"/>
    </w:p>
    <w:p w:rsidR="00A46FCE" w:rsidRDefault="00874564">
      <w:pPr>
        <w:pStyle w:val="berschrift2"/>
      </w:pPr>
      <w:r>
        <w:t>Anforderungs-Phase</w:t>
      </w:r>
      <w:bookmarkEnd w:id="261"/>
      <w:bookmarkEnd w:id="262"/>
    </w:p>
    <w:tbl>
      <w:tblPr>
        <w:tblStyle w:val="Tabellenraster"/>
        <w:tblW w:w="0" w:type="auto"/>
        <w:tblLook w:val="04A0" w:firstRow="1" w:lastRow="0" w:firstColumn="1" w:lastColumn="0" w:noHBand="0" w:noVBand="1"/>
      </w:tblPr>
      <w:tblGrid>
        <w:gridCol w:w="674"/>
        <w:gridCol w:w="6026"/>
        <w:gridCol w:w="2654"/>
      </w:tblGrid>
      <w:tr w:rsidR="00A46FCE" w:rsidTr="00A46FCE">
        <w:trPr>
          <w:cnfStyle w:val="100000000000" w:firstRow="1" w:lastRow="0" w:firstColumn="0" w:lastColumn="0" w:oddVBand="0" w:evenVBand="0" w:oddHBand="0" w:evenHBand="0" w:firstRowFirstColumn="0" w:firstRowLastColumn="0" w:lastRowFirstColumn="0" w:lastRowLastColumn="0"/>
        </w:trPr>
        <w:tc>
          <w:tcPr>
            <w:tcW w:w="674" w:type="dxa"/>
          </w:tcPr>
          <w:p w:rsidR="00A46FCE" w:rsidRDefault="00874564">
            <w:pPr>
              <w:rPr>
                <w:sz w:val="20"/>
              </w:rPr>
            </w:pPr>
            <w:proofErr w:type="spellStart"/>
            <w:r>
              <w:rPr>
                <w:b/>
                <w:bCs/>
                <w:color w:val="0070C0"/>
              </w:rPr>
              <w:t>Ref</w:t>
            </w:r>
            <w:proofErr w:type="spellEnd"/>
            <w:r>
              <w:rPr>
                <w:b/>
                <w:bCs/>
                <w:color w:val="0070C0"/>
              </w:rPr>
              <w:t>.</w:t>
            </w:r>
          </w:p>
        </w:tc>
        <w:tc>
          <w:tcPr>
            <w:tcW w:w="6026" w:type="dxa"/>
          </w:tcPr>
          <w:p w:rsidR="00A46FCE" w:rsidRDefault="00874564">
            <w:pPr>
              <w:rPr>
                <w:sz w:val="20"/>
              </w:rPr>
            </w:pPr>
            <w:r>
              <w:rPr>
                <w:b/>
                <w:bCs/>
                <w:color w:val="0070C0"/>
              </w:rPr>
              <w:t>Beschreibung</w:t>
            </w:r>
          </w:p>
        </w:tc>
        <w:tc>
          <w:tcPr>
            <w:tcW w:w="2654" w:type="dxa"/>
          </w:tcPr>
          <w:p w:rsidR="00A46FCE" w:rsidRDefault="00874564">
            <w:pPr>
              <w:rPr>
                <w:sz w:val="20"/>
              </w:rPr>
            </w:pPr>
            <w:r>
              <w:rPr>
                <w:b/>
                <w:bCs/>
                <w:color w:val="0070C0"/>
              </w:rPr>
              <w:t>Zuständigkeit</w:t>
            </w:r>
          </w:p>
        </w:tc>
      </w:tr>
      <w:tr w:rsidR="00A46FCE" w:rsidTr="00A46FCE">
        <w:tc>
          <w:tcPr>
            <w:tcW w:w="674" w:type="dxa"/>
            <w:tcBorders>
              <w:bottom w:val="single" w:sz="4" w:space="0" w:color="auto"/>
            </w:tcBorders>
          </w:tcPr>
          <w:p w:rsidR="00A46FCE" w:rsidRDefault="00874564">
            <w:pPr>
              <w:ind w:left="680" w:hanging="680"/>
              <w:rPr>
                <w:color w:val="0070C0"/>
              </w:rPr>
            </w:pPr>
            <w:r>
              <w:rPr>
                <w:color w:val="0070C0"/>
              </w:rPr>
              <w:t>1</w:t>
            </w:r>
          </w:p>
        </w:tc>
        <w:tc>
          <w:tcPr>
            <w:tcW w:w="6026" w:type="dxa"/>
            <w:tcBorders>
              <w:bottom w:val="single" w:sz="4" w:space="0" w:color="auto"/>
            </w:tcBorders>
          </w:tcPr>
          <w:p w:rsidR="00A46FCE" w:rsidRDefault="00874564">
            <w:pPr>
              <w:ind w:left="680" w:hanging="680"/>
              <w:rPr>
                <w:color w:val="0070C0"/>
                <w:u w:val="single"/>
              </w:rPr>
            </w:pPr>
            <w:r>
              <w:rPr>
                <w:color w:val="0070C0"/>
                <w:u w:val="single"/>
              </w:rPr>
              <w:t>Inhalt:</w:t>
            </w:r>
          </w:p>
          <w:p w:rsidR="00A46FCE" w:rsidRDefault="00874564">
            <w:pPr>
              <w:ind w:left="680" w:hanging="680"/>
              <w:rPr>
                <w:color w:val="0070C0"/>
              </w:rPr>
            </w:pPr>
            <w:r>
              <w:rPr>
                <w:color w:val="0070C0"/>
              </w:rPr>
              <w:t xml:space="preserve">- </w:t>
            </w:r>
            <w:ins w:id="263" w:author="Christian Bütler" w:date="2013-10-24T11:23:00Z">
              <w:r>
                <w:rPr>
                  <w:color w:val="0070C0"/>
                </w:rPr>
                <w:t xml:space="preserve"> </w:t>
              </w:r>
            </w:ins>
            <w:ins w:id="264" w:author="Christian Bütler" w:date="2013-10-24T11:37:00Z">
              <w:r>
                <w:rPr>
                  <w:color w:val="0070C0"/>
                </w:rPr>
                <w:t xml:space="preserve"> </w:t>
              </w:r>
            </w:ins>
            <w:r>
              <w:rPr>
                <w:color w:val="0070C0"/>
              </w:rPr>
              <w:t>Anforderungen beim SW-Hersteller deponieren.</w:t>
            </w:r>
          </w:p>
          <w:p w:rsidR="00A46FCE" w:rsidRDefault="00874564">
            <w:pPr>
              <w:ind w:left="680" w:hanging="680"/>
              <w:rPr>
                <w:color w:val="0070C0"/>
              </w:rPr>
            </w:pPr>
            <w:r>
              <w:rPr>
                <w:color w:val="0070C0"/>
              </w:rPr>
              <w:t xml:space="preserve">- </w:t>
            </w:r>
            <w:ins w:id="265" w:author="Christian Bütler" w:date="2013-10-24T11:23:00Z">
              <w:r>
                <w:rPr>
                  <w:color w:val="0070C0"/>
                </w:rPr>
                <w:t xml:space="preserve"> </w:t>
              </w:r>
            </w:ins>
            <w:ins w:id="266" w:author="Christian Bütler" w:date="2013-10-24T11:37:00Z">
              <w:r>
                <w:rPr>
                  <w:color w:val="0070C0"/>
                </w:rPr>
                <w:t xml:space="preserve"> </w:t>
              </w:r>
            </w:ins>
            <w:r>
              <w:rPr>
                <w:color w:val="0070C0"/>
              </w:rPr>
              <w:t xml:space="preserve">Anforderungen identifizieren grob </w:t>
            </w:r>
            <w:r>
              <w:rPr>
                <w:color w:val="0070C0"/>
              </w:rPr>
              <w:t>beschreiben und pro SW-Hersteller sammeln.</w:t>
            </w:r>
          </w:p>
          <w:p w:rsidR="00A46FCE" w:rsidRDefault="00874564">
            <w:pPr>
              <w:ind w:left="680" w:hanging="680"/>
              <w:rPr>
                <w:color w:val="0070C0"/>
              </w:rPr>
            </w:pPr>
            <w:r>
              <w:rPr>
                <w:color w:val="0070C0"/>
              </w:rPr>
              <w:t xml:space="preserve">- </w:t>
            </w:r>
            <w:ins w:id="267" w:author="Christian Bütler" w:date="2013-10-24T11:23:00Z">
              <w:r>
                <w:rPr>
                  <w:color w:val="0070C0"/>
                </w:rPr>
                <w:t xml:space="preserve"> </w:t>
              </w:r>
            </w:ins>
            <w:ins w:id="268" w:author="Christian Bütler" w:date="2013-10-24T11:37:00Z">
              <w:r>
                <w:rPr>
                  <w:color w:val="0070C0"/>
                </w:rPr>
                <w:t xml:space="preserve"> </w:t>
              </w:r>
            </w:ins>
            <w:r>
              <w:rPr>
                <w:color w:val="0070C0"/>
              </w:rPr>
              <w:t xml:space="preserve">Anforderungen konsolidieren. </w:t>
            </w:r>
          </w:p>
          <w:p w:rsidR="00A46FCE" w:rsidRDefault="00A46FCE">
            <w:pPr>
              <w:ind w:left="680" w:hanging="680"/>
              <w:rPr>
                <w:color w:val="0070C0"/>
              </w:rPr>
            </w:pPr>
          </w:p>
          <w:p w:rsidR="00A46FCE" w:rsidRDefault="00874564">
            <w:pPr>
              <w:ind w:left="680" w:hanging="680"/>
              <w:rPr>
                <w:color w:val="0070C0"/>
                <w:u w:val="single"/>
              </w:rPr>
            </w:pPr>
            <w:r>
              <w:rPr>
                <w:color w:val="0070C0"/>
                <w:u w:val="single"/>
              </w:rPr>
              <w:t>Geschäftsregeln:</w:t>
            </w:r>
          </w:p>
          <w:p w:rsidR="00A46FCE" w:rsidRDefault="00874564">
            <w:pPr>
              <w:ind w:left="177" w:right="179" w:hanging="177"/>
              <w:rPr>
                <w:color w:val="0070C0"/>
              </w:rPr>
            </w:pPr>
            <w:r>
              <w:rPr>
                <w:color w:val="0070C0"/>
              </w:rPr>
              <w:t xml:space="preserve">-  </w:t>
            </w:r>
            <w:ins w:id="269" w:author="Christian Bütler" w:date="2013-10-24T11:37:00Z">
              <w:r>
                <w:rPr>
                  <w:color w:val="0070C0"/>
                </w:rPr>
                <w:t xml:space="preserve"> </w:t>
              </w:r>
            </w:ins>
            <w:r>
              <w:rPr>
                <w:color w:val="0070C0"/>
              </w:rPr>
              <w:t>Die Sammlung der Anforderungen läuft bis zum Ablauf der Eingabefrist (Meilenstein MS). Nachträglich eingereichte Anforderungen werden im Rahmen des laufenden</w:t>
            </w:r>
            <w:r>
              <w:rPr>
                <w:color w:val="0070C0"/>
              </w:rPr>
              <w:t xml:space="preserve"> Änderungszyklus nicht mehr berücksichtigt bzw. müssen mit einem </w:t>
            </w:r>
            <w:proofErr w:type="spellStart"/>
            <w:r>
              <w:rPr>
                <w:color w:val="0070C0"/>
              </w:rPr>
              <w:t>Rückkommensantrag</w:t>
            </w:r>
            <w:proofErr w:type="spellEnd"/>
            <w:r>
              <w:rPr>
                <w:color w:val="0070C0"/>
              </w:rPr>
              <w:t xml:space="preserve"> speziell genehmigt werden.</w:t>
            </w:r>
          </w:p>
          <w:p w:rsidR="00A46FCE" w:rsidRDefault="00874564">
            <w:pPr>
              <w:ind w:left="177" w:hanging="177"/>
              <w:rPr>
                <w:color w:val="0070C0"/>
              </w:rPr>
            </w:pPr>
            <w:r>
              <w:rPr>
                <w:color w:val="0070C0"/>
              </w:rPr>
              <w:t xml:space="preserve">-  </w:t>
            </w:r>
            <w:ins w:id="270" w:author="Christian Bütler" w:date="2013-10-24T11:37:00Z">
              <w:r>
                <w:rPr>
                  <w:color w:val="0070C0"/>
                </w:rPr>
                <w:t xml:space="preserve"> </w:t>
              </w:r>
            </w:ins>
            <w:r>
              <w:rPr>
                <w:color w:val="0070C0"/>
              </w:rPr>
              <w:t>Das BJ führt die Anforderungen der SW-Hersteller zusammen.</w:t>
            </w:r>
          </w:p>
          <w:p w:rsidR="00A46FCE" w:rsidRDefault="00A46FCE">
            <w:pPr>
              <w:ind w:left="680" w:hanging="680"/>
              <w:rPr>
                <w:color w:val="0070C0"/>
              </w:rPr>
            </w:pPr>
          </w:p>
          <w:p w:rsidR="00A46FCE" w:rsidRDefault="00874564">
            <w:pPr>
              <w:ind w:left="680" w:hanging="680"/>
              <w:rPr>
                <w:color w:val="0070C0"/>
                <w:u w:val="single"/>
              </w:rPr>
            </w:pPr>
            <w:r>
              <w:rPr>
                <w:color w:val="0070C0"/>
                <w:u w:val="single"/>
              </w:rPr>
              <w:t>Lieferobjekte:</w:t>
            </w:r>
          </w:p>
          <w:p w:rsidR="00A46FCE" w:rsidRDefault="00874564">
            <w:pPr>
              <w:ind w:left="680" w:hanging="680"/>
              <w:rPr>
                <w:color w:val="0070C0"/>
              </w:rPr>
            </w:pPr>
            <w:r>
              <w:rPr>
                <w:color w:val="0070C0"/>
              </w:rPr>
              <w:t xml:space="preserve">- </w:t>
            </w:r>
            <w:ins w:id="271" w:author="Christian Bütler" w:date="2013-10-24T11:37:00Z">
              <w:r>
                <w:rPr>
                  <w:color w:val="0070C0"/>
                </w:rPr>
                <w:t xml:space="preserve"> </w:t>
              </w:r>
            </w:ins>
            <w:r>
              <w:rPr>
                <w:color w:val="0070C0"/>
              </w:rPr>
              <w:t xml:space="preserve"> Anforderungskatalog.</w:t>
            </w:r>
          </w:p>
          <w:p w:rsidR="00A46FCE" w:rsidRDefault="00874564" w:rsidP="00A46FCE">
            <w:pPr>
              <w:ind w:left="177" w:hanging="177"/>
              <w:rPr>
                <w:ins w:id="272" w:author="Christian Bütler" w:date="2013-10-23T18:17:00Z"/>
                <w:b/>
                <w:color w:val="0070C0"/>
                <w:sz w:val="20"/>
              </w:rPr>
              <w:pPrChange w:id="273" w:author="Christian Bütler" w:date="2013-10-23T18:16:00Z">
                <w:pPr>
                  <w:tabs>
                    <w:tab w:val="right" w:leader="dot" w:pos="9344"/>
                  </w:tabs>
                  <w:spacing w:before="250" w:line="250" w:lineRule="atLeast"/>
                  <w:ind w:left="680" w:right="0" w:hanging="680"/>
                </w:pPr>
              </w:pPrChange>
            </w:pPr>
            <w:r>
              <w:rPr>
                <w:color w:val="0070C0"/>
              </w:rPr>
              <w:t xml:space="preserve">-  </w:t>
            </w:r>
            <w:ins w:id="274" w:author="Christian Bütler" w:date="2013-10-24T11:37:00Z">
              <w:r>
                <w:rPr>
                  <w:color w:val="0070C0"/>
                </w:rPr>
                <w:t xml:space="preserve"> </w:t>
              </w:r>
            </w:ins>
            <w:r>
              <w:rPr>
                <w:color w:val="0070C0"/>
              </w:rPr>
              <w:t xml:space="preserve">Publikation des </w:t>
            </w:r>
            <w:ins w:id="275" w:author="Christian Bütler" w:date="2013-10-23T18:18:00Z">
              <w:r>
                <w:rPr>
                  <w:color w:val="0070C0"/>
                </w:rPr>
                <w:t xml:space="preserve">konsolidierten </w:t>
              </w:r>
            </w:ins>
            <w:r>
              <w:rPr>
                <w:color w:val="0070C0"/>
              </w:rPr>
              <w:t>Anforde</w:t>
            </w:r>
            <w:r>
              <w:rPr>
                <w:color w:val="0070C0"/>
              </w:rPr>
              <w:t>rungskatalogs auf www.egris.ch .</w:t>
            </w:r>
            <w:ins w:id="276" w:author="Christian Bütler" w:date="2013-10-23T18:16:00Z">
              <w:r>
                <w:rPr>
                  <w:color w:val="0070C0"/>
                </w:rPr>
                <w:t xml:space="preserve"> </w:t>
              </w:r>
              <w:r>
                <w:rPr>
                  <w:color w:val="0070C0"/>
                </w:rPr>
                <w:br/>
              </w:r>
            </w:ins>
            <w:ins w:id="277" w:author="Christian Bütler" w:date="2013-10-28T18:59:00Z">
              <w:r>
                <w:rPr>
                  <w:color w:val="0070C0"/>
                </w:rPr>
                <w:t>Information</w:t>
              </w:r>
            </w:ins>
            <w:ins w:id="278" w:author="Christian Bütler" w:date="2013-10-28T17:27:00Z">
              <w:r>
                <w:rPr>
                  <w:color w:val="0070C0"/>
                </w:rPr>
                <w:t xml:space="preserve"> der Kantone</w:t>
              </w:r>
            </w:ins>
            <w:ins w:id="279" w:author="Christian Bütler" w:date="2013-10-24T11:37:00Z">
              <w:r>
                <w:rPr>
                  <w:color w:val="0070C0"/>
                </w:rPr>
                <w:t>.</w:t>
              </w:r>
            </w:ins>
          </w:p>
          <w:p w:rsidR="00A46FCE" w:rsidRDefault="00A46FCE" w:rsidP="00A46FCE">
            <w:pPr>
              <w:ind w:left="177" w:hanging="177"/>
              <w:rPr>
                <w:color w:val="0070C0"/>
                <w:sz w:val="20"/>
              </w:rPr>
              <w:pPrChange w:id="280" w:author="Christian Bütler" w:date="2013-10-23T18:16:00Z">
                <w:pPr>
                  <w:spacing w:line="250" w:lineRule="atLeast"/>
                  <w:ind w:left="680" w:right="0" w:hanging="680"/>
                </w:pPr>
              </w:pPrChange>
            </w:pPr>
          </w:p>
        </w:tc>
        <w:tc>
          <w:tcPr>
            <w:tcW w:w="2654" w:type="dxa"/>
            <w:tcBorders>
              <w:bottom w:val="single" w:sz="4" w:space="0" w:color="auto"/>
            </w:tcBorders>
          </w:tcPr>
          <w:p w:rsidR="00A46FCE" w:rsidRDefault="00A46FCE">
            <w:pPr>
              <w:rPr>
                <w:color w:val="0070C0"/>
              </w:rPr>
            </w:pPr>
          </w:p>
          <w:p w:rsidR="00A46FCE" w:rsidRDefault="00874564">
            <w:pPr>
              <w:rPr>
                <w:color w:val="0070C0"/>
              </w:rPr>
            </w:pPr>
            <w:r>
              <w:rPr>
                <w:color w:val="0070C0"/>
              </w:rPr>
              <w:t>Kanton</w:t>
            </w:r>
          </w:p>
          <w:p w:rsidR="00A46FCE" w:rsidRDefault="00874564">
            <w:pPr>
              <w:rPr>
                <w:color w:val="0070C0"/>
              </w:rPr>
            </w:pPr>
            <w:r>
              <w:rPr>
                <w:color w:val="0070C0"/>
              </w:rPr>
              <w:t xml:space="preserve">SW-Hersteller </w:t>
            </w:r>
          </w:p>
          <w:p w:rsidR="00A46FCE" w:rsidRDefault="00874564">
            <w:pPr>
              <w:rPr>
                <w:color w:val="0070C0"/>
              </w:rPr>
            </w:pPr>
            <w:r>
              <w:rPr>
                <w:color w:val="0070C0"/>
              </w:rPr>
              <w:t>BJ-Rechtsinformatik</w:t>
            </w: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ins w:id="281" w:author="Christian Bütler" w:date="2013-10-28T17:27:00Z"/>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874564">
            <w:pPr>
              <w:rPr>
                <w:sz w:val="20"/>
              </w:rPr>
            </w:pPr>
            <w:r>
              <w:rPr>
                <w:color w:val="0070C0"/>
              </w:rPr>
              <w:t>Begleitgruppe IT GB</w:t>
            </w:r>
          </w:p>
          <w:p w:rsidR="00A46FCE" w:rsidRDefault="00874564">
            <w:pPr>
              <w:rPr>
                <w:sz w:val="20"/>
              </w:rPr>
            </w:pPr>
            <w:r>
              <w:rPr>
                <w:color w:val="0070C0"/>
              </w:rPr>
              <w:t>BJ</w:t>
            </w:r>
            <w:del w:id="282" w:author="Christian Bütler" w:date="2013-10-24T11:39:00Z">
              <w:r>
                <w:rPr>
                  <w:color w:val="0070C0"/>
                </w:rPr>
                <w:delText>-Rechtsinformatik</w:delText>
              </w:r>
            </w:del>
          </w:p>
        </w:tc>
      </w:tr>
      <w:tr w:rsidR="00A46FCE" w:rsidTr="00A46FCE">
        <w:tc>
          <w:tcPr>
            <w:tcW w:w="674" w:type="dxa"/>
            <w:shd w:val="clear" w:color="auto" w:fill="DBE5F1" w:themeFill="accent1" w:themeFillTint="33"/>
          </w:tcPr>
          <w:p w:rsidR="00A46FCE" w:rsidRPr="00A46FCE" w:rsidRDefault="00874564">
            <w:pPr>
              <w:spacing w:line="250" w:lineRule="atLeast"/>
              <w:ind w:right="0"/>
              <w:rPr>
                <w:b/>
                <w:sz w:val="20"/>
                <w:rPrChange w:id="283" w:author="Christian Bütler" w:date="2013-10-24T12:50:00Z">
                  <w:rPr>
                    <w:sz w:val="20"/>
                  </w:rPr>
                </w:rPrChange>
              </w:rPr>
            </w:pPr>
            <w:r>
              <w:rPr>
                <w:b/>
                <w:color w:val="0070C0"/>
              </w:rPr>
              <w:lastRenderedPageBreak/>
              <w:t>M0</w:t>
            </w:r>
          </w:p>
        </w:tc>
        <w:tc>
          <w:tcPr>
            <w:tcW w:w="6026" w:type="dxa"/>
            <w:shd w:val="clear" w:color="auto" w:fill="DBE5F1" w:themeFill="accent1" w:themeFillTint="33"/>
          </w:tcPr>
          <w:p w:rsidR="00A46FCE" w:rsidRPr="00A46FCE" w:rsidRDefault="00874564">
            <w:pPr>
              <w:spacing w:line="250" w:lineRule="atLeast"/>
              <w:ind w:right="0"/>
              <w:rPr>
                <w:b/>
                <w:color w:val="0070C0"/>
                <w:rPrChange w:id="284" w:author="Christian Bütler" w:date="2013-10-24T12:50:00Z">
                  <w:rPr>
                    <w:color w:val="0070C0"/>
                    <w:sz w:val="20"/>
                  </w:rPr>
                </w:rPrChange>
              </w:rPr>
            </w:pPr>
            <w:r>
              <w:rPr>
                <w:b/>
                <w:color w:val="0070C0"/>
                <w:rPrChange w:id="285" w:author="Christian Bütler" w:date="2013-10-24T12:50:00Z">
                  <w:rPr>
                    <w:color w:val="0070C0"/>
                  </w:rPr>
                </w:rPrChange>
              </w:rPr>
              <w:t xml:space="preserve">Meilenstein 0: Die Anforderungen für diese Version sind abschliessend gesammelt. </w:t>
            </w:r>
            <w:r>
              <w:rPr>
                <w:b/>
                <w:color w:val="0070C0"/>
                <w:rPrChange w:id="286" w:author="Christian Bütler" w:date="2013-10-24T12:50:00Z">
                  <w:rPr>
                    <w:color w:val="0070C0"/>
                  </w:rPr>
                </w:rPrChange>
              </w:rPr>
              <w:br/>
              <w:t xml:space="preserve">Dieser </w:t>
            </w:r>
            <w:r>
              <w:rPr>
                <w:b/>
                <w:color w:val="0070C0"/>
                <w:rPrChange w:id="287" w:author="Christian Bütler" w:date="2013-10-24T12:50:00Z">
                  <w:rPr>
                    <w:color w:val="0070C0"/>
                  </w:rPr>
                </w:rPrChange>
              </w:rPr>
              <w:t>Meilenstein kann auf dem Korrespondenzweg erreicht werden.</w:t>
            </w:r>
          </w:p>
          <w:p w:rsidR="00A46FCE" w:rsidRPr="00A46FCE" w:rsidRDefault="00A46FCE">
            <w:pPr>
              <w:spacing w:line="250" w:lineRule="atLeast"/>
              <w:ind w:right="0"/>
              <w:rPr>
                <w:b/>
                <w:sz w:val="20"/>
                <w:rPrChange w:id="288" w:author="Christian Bütler" w:date="2013-10-24T12:50:00Z">
                  <w:rPr>
                    <w:sz w:val="20"/>
                  </w:rPr>
                </w:rPrChange>
              </w:rPr>
            </w:pPr>
          </w:p>
        </w:tc>
        <w:tc>
          <w:tcPr>
            <w:tcW w:w="2654" w:type="dxa"/>
            <w:shd w:val="clear" w:color="auto" w:fill="DBE5F1" w:themeFill="accent1" w:themeFillTint="33"/>
          </w:tcPr>
          <w:p w:rsidR="00A46FCE" w:rsidRPr="00A46FCE" w:rsidRDefault="00874564">
            <w:pPr>
              <w:spacing w:line="250" w:lineRule="atLeast"/>
              <w:ind w:right="0"/>
              <w:rPr>
                <w:b/>
                <w:sz w:val="20"/>
                <w:rPrChange w:id="289" w:author="Christian Bütler" w:date="2013-10-24T12:50:00Z">
                  <w:rPr>
                    <w:sz w:val="20"/>
                  </w:rPr>
                </w:rPrChange>
              </w:rPr>
            </w:pPr>
            <w:r>
              <w:rPr>
                <w:b/>
                <w:color w:val="0070C0"/>
                <w:rPrChange w:id="290" w:author="Christian Bütler" w:date="2013-10-24T12:50:00Z">
                  <w:rPr>
                    <w:color w:val="0070C0"/>
                  </w:rPr>
                </w:rPrChange>
              </w:rPr>
              <w:t>Begleitgruppe IT GB</w:t>
            </w:r>
          </w:p>
        </w:tc>
      </w:tr>
    </w:tbl>
    <w:p w:rsidR="00A46FCE" w:rsidRDefault="00A46FCE"/>
    <w:p w:rsidR="00A46FCE" w:rsidRDefault="00A46FCE">
      <w:pPr>
        <w:rPr>
          <w:rFonts w:cs="Arial"/>
          <w:szCs w:val="20"/>
        </w:rPr>
      </w:pPr>
    </w:p>
    <w:p w:rsidR="00A46FCE" w:rsidRDefault="00874564">
      <w:pPr>
        <w:pStyle w:val="berschrift2"/>
      </w:pPr>
      <w:bookmarkStart w:id="291" w:name="_Ref352665976"/>
      <w:bookmarkStart w:id="292" w:name="_Toc364684924"/>
      <w:r>
        <w:t>Umfang Festlegen Phase</w:t>
      </w:r>
      <w:bookmarkEnd w:id="291"/>
      <w:bookmarkEnd w:id="292"/>
    </w:p>
    <w:tbl>
      <w:tblPr>
        <w:tblStyle w:val="Tabellenraster"/>
        <w:tblW w:w="0" w:type="auto"/>
        <w:tblLook w:val="04A0" w:firstRow="1" w:lastRow="0" w:firstColumn="1" w:lastColumn="0" w:noHBand="0" w:noVBand="1"/>
      </w:tblPr>
      <w:tblGrid>
        <w:gridCol w:w="674"/>
        <w:gridCol w:w="6026"/>
        <w:gridCol w:w="2654"/>
      </w:tblGrid>
      <w:tr w:rsidR="00A46FCE" w:rsidTr="00A46FCE">
        <w:trPr>
          <w:cnfStyle w:val="100000000000" w:firstRow="1" w:lastRow="0" w:firstColumn="0" w:lastColumn="0" w:oddVBand="0" w:evenVBand="0" w:oddHBand="0" w:evenHBand="0" w:firstRowFirstColumn="0" w:firstRowLastColumn="0" w:lastRowFirstColumn="0" w:lastRowLastColumn="0"/>
        </w:trPr>
        <w:tc>
          <w:tcPr>
            <w:tcW w:w="674" w:type="dxa"/>
          </w:tcPr>
          <w:p w:rsidR="00A46FCE" w:rsidRDefault="00874564">
            <w:pPr>
              <w:rPr>
                <w:sz w:val="20"/>
              </w:rPr>
            </w:pPr>
            <w:proofErr w:type="spellStart"/>
            <w:r>
              <w:rPr>
                <w:b/>
                <w:bCs/>
                <w:color w:val="0070C0"/>
              </w:rPr>
              <w:t>Ref</w:t>
            </w:r>
            <w:proofErr w:type="spellEnd"/>
            <w:r>
              <w:rPr>
                <w:b/>
                <w:bCs/>
                <w:color w:val="0070C0"/>
              </w:rPr>
              <w:t>.</w:t>
            </w:r>
          </w:p>
        </w:tc>
        <w:tc>
          <w:tcPr>
            <w:tcW w:w="6026" w:type="dxa"/>
          </w:tcPr>
          <w:p w:rsidR="00A46FCE" w:rsidRDefault="00874564">
            <w:pPr>
              <w:rPr>
                <w:sz w:val="20"/>
              </w:rPr>
            </w:pPr>
            <w:r>
              <w:rPr>
                <w:b/>
                <w:bCs/>
                <w:color w:val="0070C0"/>
              </w:rPr>
              <w:t>Beschreibung</w:t>
            </w:r>
          </w:p>
        </w:tc>
        <w:tc>
          <w:tcPr>
            <w:tcW w:w="2654" w:type="dxa"/>
          </w:tcPr>
          <w:p w:rsidR="00A46FCE" w:rsidRDefault="00874564">
            <w:pPr>
              <w:rPr>
                <w:sz w:val="20"/>
              </w:rPr>
            </w:pPr>
            <w:r>
              <w:rPr>
                <w:b/>
                <w:bCs/>
                <w:color w:val="0070C0"/>
              </w:rPr>
              <w:t>Zuständigkeit</w:t>
            </w:r>
          </w:p>
        </w:tc>
      </w:tr>
      <w:tr w:rsidR="00A46FCE" w:rsidTr="00A46FCE">
        <w:tc>
          <w:tcPr>
            <w:tcW w:w="674" w:type="dxa"/>
          </w:tcPr>
          <w:p w:rsidR="00A46FCE" w:rsidRDefault="00874564">
            <w:r>
              <w:rPr>
                <w:b/>
                <w:bCs/>
                <w:color w:val="0070C0"/>
              </w:rPr>
              <w:t>1</w:t>
            </w:r>
          </w:p>
          <w:p w:rsidR="00A46FCE" w:rsidRDefault="00A46FCE">
            <w:pPr>
              <w:rPr>
                <w:sz w:val="20"/>
              </w:rPr>
            </w:pPr>
          </w:p>
        </w:tc>
        <w:tc>
          <w:tcPr>
            <w:tcW w:w="6026" w:type="dxa"/>
          </w:tcPr>
          <w:p w:rsidR="00A46FCE" w:rsidRDefault="00874564">
            <w:pPr>
              <w:rPr>
                <w:color w:val="0070C0"/>
              </w:rPr>
            </w:pPr>
            <w:r>
              <w:rPr>
                <w:color w:val="0070C0"/>
                <w:u w:val="single"/>
              </w:rPr>
              <w:t>Inhalt</w:t>
            </w:r>
            <w:r>
              <w:rPr>
                <w:color w:val="0070C0"/>
              </w:rPr>
              <w:t>:</w:t>
            </w:r>
          </w:p>
          <w:p w:rsidR="00A46FCE" w:rsidRDefault="00874564">
            <w:pPr>
              <w:rPr>
                <w:color w:val="0070C0"/>
              </w:rPr>
            </w:pPr>
            <w:r>
              <w:rPr>
                <w:color w:val="0070C0"/>
              </w:rPr>
              <w:t xml:space="preserve">- </w:t>
            </w:r>
            <w:ins w:id="293" w:author="Christian Bütler" w:date="2013-10-24T11:37:00Z">
              <w:r>
                <w:rPr>
                  <w:color w:val="0070C0"/>
                </w:rPr>
                <w:t xml:space="preserve"> </w:t>
              </w:r>
            </w:ins>
            <w:r>
              <w:rPr>
                <w:color w:val="0070C0"/>
              </w:rPr>
              <w:t xml:space="preserve"> SW-Hersteller erstellen eine Kostenschätzung</w:t>
            </w:r>
          </w:p>
          <w:p w:rsidR="00A46FCE" w:rsidRDefault="00874564" w:rsidP="00A46FCE">
            <w:pPr>
              <w:ind w:left="177" w:hanging="177"/>
              <w:rPr>
                <w:color w:val="0070C0"/>
                <w:sz w:val="20"/>
              </w:rPr>
              <w:pPrChange w:id="294" w:author="Christian Bütler" w:date="2013-10-24T11:37:00Z">
                <w:pPr>
                  <w:spacing w:line="250" w:lineRule="atLeast"/>
                  <w:ind w:right="0"/>
                </w:pPr>
              </w:pPrChange>
            </w:pPr>
            <w:r>
              <w:rPr>
                <w:color w:val="0070C0"/>
              </w:rPr>
              <w:t xml:space="preserve">- </w:t>
            </w:r>
            <w:ins w:id="295" w:author="Christian Bütler" w:date="2013-10-24T11:37:00Z">
              <w:r>
                <w:rPr>
                  <w:color w:val="0070C0"/>
                </w:rPr>
                <w:t xml:space="preserve"> </w:t>
              </w:r>
            </w:ins>
            <w:r>
              <w:rPr>
                <w:color w:val="0070C0"/>
              </w:rPr>
              <w:t xml:space="preserve"> Inhalt und Umfang (Funktionalität), </w:t>
            </w:r>
            <w:del w:id="296" w:author="Christian Bütler" w:date="2013-10-22T17:08:00Z">
              <w:r>
                <w:rPr>
                  <w:color w:val="0070C0"/>
                </w:rPr>
                <w:delText xml:space="preserve">  </w:delText>
              </w:r>
            </w:del>
            <w:r>
              <w:rPr>
                <w:color w:val="0070C0"/>
              </w:rPr>
              <w:t xml:space="preserve">Budget und zeitliche Planung der Version ist </w:t>
            </w:r>
            <w:del w:id="297" w:author="Christian Bütler" w:date="2013-10-24T11:37:00Z">
              <w:r>
                <w:rPr>
                  <w:color w:val="0070C0"/>
                </w:rPr>
                <w:br/>
                <w:delText xml:space="preserve"> </w:delText>
              </w:r>
            </w:del>
            <w:r>
              <w:rPr>
                <w:color w:val="0070C0"/>
              </w:rPr>
              <w:t xml:space="preserve">  beschrieben und verabschiedet.</w:t>
            </w:r>
            <w:del w:id="298" w:author="Christian Bütler" w:date="2013-10-24T11:35:00Z">
              <w:r>
                <w:rPr>
                  <w:color w:val="0070C0"/>
                </w:rPr>
                <w:delText>-</w:delText>
              </w:r>
            </w:del>
            <w:del w:id="299" w:author="Christian Bütler" w:date="2013-10-24T11:36:00Z">
              <w:r>
                <w:rPr>
                  <w:color w:val="0070C0"/>
                </w:rPr>
                <w:delText xml:space="preserve">   </w:delText>
              </w:r>
            </w:del>
          </w:p>
          <w:p w:rsidR="00A46FCE" w:rsidRDefault="00874564">
            <w:pPr>
              <w:ind w:left="177" w:hanging="177"/>
              <w:rPr>
                <w:color w:val="0070C0"/>
              </w:rPr>
            </w:pPr>
            <w:r>
              <w:rPr>
                <w:color w:val="0070C0"/>
              </w:rPr>
              <w:t>-   Anforderungen dokumentieren.</w:t>
            </w:r>
          </w:p>
          <w:p w:rsidR="00A46FCE" w:rsidRDefault="00874564">
            <w:pPr>
              <w:ind w:left="177" w:hanging="177"/>
              <w:rPr>
                <w:color w:val="0070C0"/>
              </w:rPr>
            </w:pPr>
            <w:r>
              <w:rPr>
                <w:color w:val="0070C0"/>
              </w:rPr>
              <w:t>-   Anforderungen priorisieren.</w:t>
            </w:r>
          </w:p>
          <w:p w:rsidR="00A46FCE" w:rsidRDefault="00874564">
            <w:pPr>
              <w:ind w:left="177" w:hanging="177"/>
              <w:rPr>
                <w:color w:val="0070C0"/>
              </w:rPr>
            </w:pPr>
            <w:r>
              <w:rPr>
                <w:color w:val="0070C0"/>
              </w:rPr>
              <w:t xml:space="preserve">-   Versionsumfang festlegen unter Vorbehalt, dass evtl. nötige </w:t>
            </w:r>
            <w:proofErr w:type="spellStart"/>
            <w:r>
              <w:rPr>
                <w:color w:val="0070C0"/>
              </w:rPr>
              <w:t>eGRISDM-Anpas-sungen</w:t>
            </w:r>
            <w:proofErr w:type="spellEnd"/>
            <w:r>
              <w:rPr>
                <w:color w:val="0070C0"/>
              </w:rPr>
              <w:t xml:space="preserve"> genehmigt werden. Dazu</w:t>
            </w:r>
            <w:r>
              <w:rPr>
                <w:color w:val="0070C0"/>
              </w:rPr>
              <w:t xml:space="preserve"> ist das BJ zu konsultieren (siehe </w:t>
            </w:r>
            <w:proofErr w:type="spellStart"/>
            <w:r>
              <w:rPr>
                <w:color w:val="0070C0"/>
              </w:rPr>
              <w:t>Ref</w:t>
            </w:r>
            <w:proofErr w:type="spellEnd"/>
            <w:r>
              <w:rPr>
                <w:color w:val="0070C0"/>
              </w:rPr>
              <w:t>. 2).</w:t>
            </w:r>
          </w:p>
          <w:p w:rsidR="00A46FCE" w:rsidRDefault="00874564">
            <w:pPr>
              <w:ind w:left="177" w:hanging="177"/>
              <w:rPr>
                <w:color w:val="0070C0"/>
              </w:rPr>
            </w:pPr>
            <w:r>
              <w:rPr>
                <w:color w:val="0070C0"/>
              </w:rPr>
              <w:t>-   Festlegen allfälliger Ausserkraftsetzung von älteren Versionen.</w:t>
            </w:r>
          </w:p>
          <w:p w:rsidR="00A46FCE" w:rsidRDefault="00A46FCE">
            <w:pPr>
              <w:ind w:left="177" w:hanging="177"/>
              <w:rPr>
                <w:color w:val="0070C0"/>
              </w:rPr>
            </w:pPr>
          </w:p>
          <w:p w:rsidR="00A46FCE" w:rsidRDefault="00874564">
            <w:pPr>
              <w:ind w:left="177" w:hanging="177"/>
              <w:rPr>
                <w:color w:val="0070C0"/>
                <w:u w:val="single"/>
              </w:rPr>
            </w:pPr>
            <w:r>
              <w:rPr>
                <w:color w:val="0070C0"/>
                <w:u w:val="single"/>
              </w:rPr>
              <w:t>Lieferobjekte:</w:t>
            </w:r>
          </w:p>
          <w:p w:rsidR="00A46FCE" w:rsidRDefault="00874564">
            <w:pPr>
              <w:ind w:left="177" w:hanging="177"/>
              <w:rPr>
                <w:color w:val="0070C0"/>
              </w:rPr>
            </w:pPr>
            <w:r>
              <w:rPr>
                <w:color w:val="0070C0"/>
              </w:rPr>
              <w:t xml:space="preserve">- </w:t>
            </w:r>
            <w:ins w:id="300" w:author="Christian Bütler" w:date="2013-10-24T11:38:00Z">
              <w:r>
                <w:rPr>
                  <w:color w:val="0070C0"/>
                </w:rPr>
                <w:t xml:space="preserve">  </w:t>
              </w:r>
            </w:ins>
            <w:r>
              <w:rPr>
                <w:color w:val="0070C0"/>
              </w:rPr>
              <w:t xml:space="preserve">Definition des Inhalts der GBDBS-Version (Vorbehalt </w:t>
            </w:r>
            <w:proofErr w:type="spellStart"/>
            <w:r>
              <w:rPr>
                <w:color w:val="0070C0"/>
              </w:rPr>
              <w:t>eGRISDM</w:t>
            </w:r>
            <w:proofErr w:type="spellEnd"/>
            <w:r>
              <w:rPr>
                <w:color w:val="0070C0"/>
              </w:rPr>
              <w:t>-Anpassung).</w:t>
            </w:r>
          </w:p>
          <w:p w:rsidR="00A46FCE" w:rsidRDefault="00874564">
            <w:pPr>
              <w:ind w:left="177" w:hanging="177"/>
              <w:rPr>
                <w:ins w:id="301" w:author="Christian Bütler" w:date="2013-10-22T17:08:00Z"/>
                <w:color w:val="0070C0"/>
              </w:rPr>
            </w:pPr>
            <w:r>
              <w:rPr>
                <w:color w:val="0070C0"/>
              </w:rPr>
              <w:t>-</w:t>
            </w:r>
            <w:ins w:id="302" w:author="Christian Bütler" w:date="2013-10-24T11:38:00Z">
              <w:r>
                <w:rPr>
                  <w:color w:val="0070C0"/>
                </w:rPr>
                <w:t xml:space="preserve">  </w:t>
              </w:r>
            </w:ins>
            <w:r>
              <w:rPr>
                <w:color w:val="0070C0"/>
              </w:rPr>
              <w:t xml:space="preserve"> Definition über die allfällige Ausserkraftsetzung von älteren GBDBS-Versionen.</w:t>
            </w:r>
          </w:p>
          <w:p w:rsidR="00A46FCE" w:rsidRDefault="00874564">
            <w:pPr>
              <w:ind w:left="177" w:hanging="177"/>
              <w:rPr>
                <w:color w:val="0070C0"/>
              </w:rPr>
            </w:pPr>
            <w:ins w:id="303" w:author="Christian Bütler" w:date="2013-10-22T17:08:00Z">
              <w:r>
                <w:rPr>
                  <w:color w:val="0070C0"/>
                </w:rPr>
                <w:t>-</w:t>
              </w:r>
            </w:ins>
            <w:ins w:id="304" w:author="Christian Bütler" w:date="2013-10-22T17:09:00Z">
              <w:r>
                <w:rPr>
                  <w:color w:val="0070C0"/>
                </w:rPr>
                <w:t xml:space="preserve"> </w:t>
              </w:r>
            </w:ins>
            <w:ins w:id="305" w:author="Christian Bütler" w:date="2013-10-24T11:38:00Z">
              <w:r>
                <w:rPr>
                  <w:color w:val="0070C0"/>
                </w:rPr>
                <w:t xml:space="preserve"> </w:t>
              </w:r>
            </w:ins>
            <w:ins w:id="306" w:author="Christian Bütler" w:date="2013-10-22T17:08:00Z">
              <w:r>
                <w:rPr>
                  <w:color w:val="0070C0"/>
                </w:rPr>
                <w:t xml:space="preserve"> Information der Kantone</w:t>
              </w:r>
            </w:ins>
            <w:ins w:id="307" w:author="Christian Bütler" w:date="2013-10-24T14:21:00Z">
              <w:r>
                <w:rPr>
                  <w:color w:val="0070C0"/>
                </w:rPr>
                <w:t>.</w:t>
              </w:r>
            </w:ins>
          </w:p>
          <w:p w:rsidR="00A46FCE" w:rsidRDefault="00A46FCE">
            <w:pPr>
              <w:ind w:left="177" w:hanging="177"/>
              <w:rPr>
                <w:color w:val="0070C0"/>
              </w:rPr>
            </w:pPr>
          </w:p>
        </w:tc>
        <w:tc>
          <w:tcPr>
            <w:tcW w:w="2654" w:type="dxa"/>
          </w:tcPr>
          <w:p w:rsidR="00A46FCE" w:rsidRDefault="00A46FCE">
            <w:pPr>
              <w:rPr>
                <w:color w:val="0070C0"/>
              </w:rPr>
            </w:pPr>
          </w:p>
          <w:p w:rsidR="00A46FCE" w:rsidRDefault="00874564">
            <w:pPr>
              <w:rPr>
                <w:color w:val="0070C0"/>
              </w:rPr>
            </w:pPr>
            <w:r>
              <w:rPr>
                <w:color w:val="0070C0"/>
              </w:rPr>
              <w:t>SW-Hersteller</w:t>
            </w:r>
          </w:p>
          <w:p w:rsidR="00A46FCE" w:rsidRDefault="00874564">
            <w:pPr>
              <w:rPr>
                <w:color w:val="0070C0"/>
              </w:rPr>
            </w:pPr>
            <w:r>
              <w:rPr>
                <w:color w:val="0070C0"/>
              </w:rPr>
              <w:t xml:space="preserve">Begleitgruppe IT GB </w:t>
            </w: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874564">
            <w:pPr>
              <w:rPr>
                <w:color w:val="0070C0"/>
              </w:rPr>
            </w:pPr>
            <w:r>
              <w:rPr>
                <w:color w:val="0070C0"/>
              </w:rPr>
              <w:t>Begleitgruppe IT GB</w:t>
            </w:r>
          </w:p>
          <w:p w:rsidR="00A46FCE" w:rsidRDefault="00874564">
            <w:pPr>
              <w:rPr>
                <w:ins w:id="308" w:author="Christian Bütler" w:date="2013-10-22T17:09:00Z"/>
                <w:color w:val="0070C0"/>
              </w:rPr>
            </w:pPr>
            <w:r>
              <w:rPr>
                <w:color w:val="0070C0"/>
              </w:rPr>
              <w:t>Begleitgruppe IT GB</w:t>
            </w:r>
          </w:p>
          <w:p w:rsidR="00A46FCE" w:rsidRDefault="00874564">
            <w:pPr>
              <w:rPr>
                <w:color w:val="0070C0"/>
              </w:rPr>
            </w:pPr>
            <w:ins w:id="309" w:author="Christian Bütler" w:date="2013-10-23T18:22:00Z">
              <w:r>
                <w:rPr>
                  <w:color w:val="0070C0"/>
                </w:rPr>
                <w:t>BJ</w:t>
              </w:r>
            </w:ins>
          </w:p>
          <w:p w:rsidR="00A46FCE" w:rsidRDefault="00A46FCE">
            <w:pPr>
              <w:rPr>
                <w:sz w:val="20"/>
              </w:rPr>
            </w:pPr>
          </w:p>
        </w:tc>
      </w:tr>
      <w:tr w:rsidR="00A46FCE" w:rsidTr="00A46FCE">
        <w:tc>
          <w:tcPr>
            <w:tcW w:w="674" w:type="dxa"/>
          </w:tcPr>
          <w:p w:rsidR="00A46FCE" w:rsidRDefault="00874564">
            <w:r>
              <w:rPr>
                <w:b/>
                <w:bCs/>
                <w:color w:val="0070C0"/>
              </w:rPr>
              <w:t>2</w:t>
            </w:r>
          </w:p>
        </w:tc>
        <w:tc>
          <w:tcPr>
            <w:tcW w:w="6026" w:type="dxa"/>
          </w:tcPr>
          <w:p w:rsidR="00A46FCE" w:rsidRDefault="00874564">
            <w:pPr>
              <w:ind w:left="177" w:hanging="142"/>
              <w:rPr>
                <w:color w:val="0070C0"/>
                <w:u w:val="single"/>
              </w:rPr>
            </w:pPr>
            <w:r>
              <w:rPr>
                <w:color w:val="0070C0"/>
                <w:u w:val="single"/>
              </w:rPr>
              <w:t>Inhalt:</w:t>
            </w:r>
          </w:p>
          <w:p w:rsidR="00A46FCE" w:rsidRDefault="00874564">
            <w:pPr>
              <w:ind w:left="177" w:hanging="177"/>
              <w:rPr>
                <w:color w:val="0070C0"/>
              </w:rPr>
            </w:pPr>
            <w:r>
              <w:rPr>
                <w:color w:val="0070C0"/>
              </w:rPr>
              <w:t xml:space="preserve">-   Allfällige Auswirkungen auf das </w:t>
            </w:r>
            <w:proofErr w:type="spellStart"/>
            <w:r>
              <w:rPr>
                <w:color w:val="0070C0"/>
              </w:rPr>
              <w:t>eGRISDM</w:t>
            </w:r>
            <w:proofErr w:type="spellEnd"/>
            <w:r>
              <w:rPr>
                <w:color w:val="0070C0"/>
              </w:rPr>
              <w:t xml:space="preserve"> analysieren und dokumentieren. Dies macht allenfalls die Phase </w:t>
            </w:r>
            <w:r>
              <w:fldChar w:fldCharType="begin"/>
            </w:r>
            <w:r>
              <w:instrText xml:space="preserve"> REF _Ref352665037 \r \h  \* MERGEFORMAT </w:instrText>
            </w:r>
            <w:r>
              <w:fldChar w:fldCharType="separate"/>
            </w:r>
            <w:ins w:id="310" w:author="Christian Bütler" w:date="2013-10-24T12:33:00Z">
              <w:r>
                <w:rPr>
                  <w:color w:val="0070C0"/>
                  <w:rPrChange w:id="311" w:author="Christian Bütler" w:date="2013-10-24T12:33:00Z">
                    <w:rPr/>
                  </w:rPrChange>
                </w:rPr>
                <w:t>6.5</w:t>
              </w:r>
            </w:ins>
            <w:del w:id="312" w:author="Christian Bütler" w:date="2013-10-23T17:35:00Z">
              <w:r>
                <w:rPr>
                  <w:color w:val="0070C0"/>
                </w:rPr>
                <w:delText>6.5</w:delText>
              </w:r>
            </w:del>
            <w:r>
              <w:fldChar w:fldCharType="end"/>
            </w:r>
            <w:r>
              <w:rPr>
                <w:color w:val="0070C0"/>
              </w:rPr>
              <w:t xml:space="preserve"> </w:t>
            </w:r>
            <w:r>
              <w:fldChar w:fldCharType="begin"/>
            </w:r>
            <w:r>
              <w:instrText xml:space="preserve"> REF _Ref352665037 \h  \* MERGEFORMAT </w:instrText>
            </w:r>
            <w:r>
              <w:fldChar w:fldCharType="separate"/>
            </w:r>
            <w:ins w:id="313" w:author="Christian Bütler" w:date="2013-10-24T12:33:00Z">
              <w:r>
                <w:rPr>
                  <w:color w:val="0070C0"/>
                  <w:rPrChange w:id="314" w:author="Christian Bütler" w:date="2013-10-24T12:33:00Z">
                    <w:rPr/>
                  </w:rPrChange>
                </w:rPr>
                <w:t xml:space="preserve">Konzept und Design </w:t>
              </w:r>
              <w:proofErr w:type="spellStart"/>
              <w:r>
                <w:rPr>
                  <w:color w:val="0070C0"/>
                  <w:rPrChange w:id="315" w:author="Christian Bütler" w:date="2013-10-24T12:33:00Z">
                    <w:rPr/>
                  </w:rPrChange>
                </w:rPr>
                <w:t>eGRISDM</w:t>
              </w:r>
            </w:ins>
            <w:proofErr w:type="spellEnd"/>
            <w:del w:id="316" w:author="Christian Bütler" w:date="2013-10-23T17:35:00Z">
              <w:r>
                <w:rPr>
                  <w:color w:val="0070C0"/>
                </w:rPr>
                <w:delText>Konzept und Design eGRISDM</w:delText>
              </w:r>
            </w:del>
            <w:r>
              <w:fldChar w:fldCharType="end"/>
            </w:r>
            <w:r>
              <w:rPr>
                <w:color w:val="0070C0"/>
              </w:rPr>
              <w:t xml:space="preserve"> nötig und gibt den Inhalt für diese Phase vor.</w:t>
            </w:r>
          </w:p>
          <w:p w:rsidR="00A46FCE" w:rsidRDefault="00874564">
            <w:pPr>
              <w:ind w:left="177" w:hanging="177"/>
              <w:rPr>
                <w:color w:val="0070C0"/>
              </w:rPr>
            </w:pPr>
            <w:r>
              <w:rPr>
                <w:color w:val="0070C0"/>
              </w:rPr>
              <w:t>-   Das BJ äusserst sich in einem Vorentscheid dazu,</w:t>
            </w:r>
            <w:r>
              <w:rPr>
                <w:color w:val="0070C0"/>
              </w:rPr>
              <w:t xml:space="preserve"> ob diese Anpassungen am </w:t>
            </w:r>
            <w:proofErr w:type="spellStart"/>
            <w:r>
              <w:rPr>
                <w:color w:val="0070C0"/>
              </w:rPr>
              <w:t>eGRISDM</w:t>
            </w:r>
            <w:proofErr w:type="spellEnd"/>
            <w:r>
              <w:rPr>
                <w:color w:val="0070C0"/>
              </w:rPr>
              <w:t xml:space="preserve"> unterstützt werden.</w:t>
            </w:r>
          </w:p>
          <w:p w:rsidR="00A46FCE" w:rsidRDefault="00A46FCE">
            <w:pPr>
              <w:ind w:left="177" w:hanging="177"/>
              <w:rPr>
                <w:color w:val="0070C0"/>
              </w:rPr>
            </w:pPr>
          </w:p>
          <w:p w:rsidR="00A46FCE" w:rsidRDefault="00874564">
            <w:pPr>
              <w:ind w:left="177" w:hanging="142"/>
              <w:rPr>
                <w:color w:val="0070C0"/>
                <w:u w:val="single"/>
              </w:rPr>
            </w:pPr>
            <w:r>
              <w:rPr>
                <w:color w:val="0070C0"/>
                <w:u w:val="single"/>
              </w:rPr>
              <w:t>Lieferobjekt:</w:t>
            </w:r>
          </w:p>
          <w:p w:rsidR="00A46FCE" w:rsidRDefault="00874564">
            <w:pPr>
              <w:ind w:left="177" w:hanging="142"/>
              <w:rPr>
                <w:color w:val="0070C0"/>
              </w:rPr>
            </w:pPr>
            <w:r>
              <w:rPr>
                <w:color w:val="0070C0"/>
              </w:rPr>
              <w:t xml:space="preserve">-  </w:t>
            </w:r>
            <w:ins w:id="317" w:author="Christian Bütler" w:date="2013-10-24T14:41:00Z">
              <w:r>
                <w:rPr>
                  <w:color w:val="0070C0"/>
                </w:rPr>
                <w:t xml:space="preserve"> </w:t>
              </w:r>
            </w:ins>
            <w:r>
              <w:rPr>
                <w:color w:val="0070C0"/>
              </w:rPr>
              <w:t xml:space="preserve">Definition der nötigen Anpassungen </w:t>
            </w:r>
            <w:ins w:id="318" w:author="Christian Bütler" w:date="2013-10-24T14:18:00Z">
              <w:r>
                <w:rPr>
                  <w:color w:val="0070C0"/>
                </w:rPr>
                <w:t xml:space="preserve">am </w:t>
              </w:r>
            </w:ins>
            <w:proofErr w:type="spellStart"/>
            <w:r>
              <w:rPr>
                <w:color w:val="0070C0"/>
              </w:rPr>
              <w:t>eGRISDM</w:t>
            </w:r>
            <w:proofErr w:type="spellEnd"/>
            <w:r>
              <w:rPr>
                <w:color w:val="0070C0"/>
              </w:rPr>
              <w:t xml:space="preserve"> inkl. Zeitplanung. </w:t>
            </w:r>
          </w:p>
          <w:p w:rsidR="00A46FCE" w:rsidRDefault="00874564">
            <w:pPr>
              <w:ind w:left="177" w:hanging="142"/>
              <w:rPr>
                <w:ins w:id="319" w:author="Christian Bütler" w:date="2013-10-22T17:09:00Z"/>
                <w:color w:val="0070C0"/>
              </w:rPr>
            </w:pPr>
            <w:r>
              <w:rPr>
                <w:color w:val="0070C0"/>
              </w:rPr>
              <w:t xml:space="preserve">-  </w:t>
            </w:r>
            <w:ins w:id="320" w:author="Christian Bütler" w:date="2013-10-24T14:41:00Z">
              <w:r>
                <w:rPr>
                  <w:color w:val="0070C0"/>
                </w:rPr>
                <w:t xml:space="preserve"> </w:t>
              </w:r>
            </w:ins>
            <w:r>
              <w:rPr>
                <w:color w:val="0070C0"/>
              </w:rPr>
              <w:t xml:space="preserve">Vorentscheid des BJ zu vorgesehenen Anpassungen am </w:t>
            </w:r>
            <w:proofErr w:type="spellStart"/>
            <w:r>
              <w:rPr>
                <w:color w:val="0070C0"/>
              </w:rPr>
              <w:t>eGRISDM</w:t>
            </w:r>
            <w:proofErr w:type="spellEnd"/>
            <w:r>
              <w:rPr>
                <w:color w:val="0070C0"/>
              </w:rPr>
              <w:t>.</w:t>
            </w:r>
          </w:p>
          <w:p w:rsidR="00A46FCE" w:rsidRDefault="00874564">
            <w:pPr>
              <w:ind w:left="177" w:hanging="142"/>
              <w:rPr>
                <w:color w:val="0070C0"/>
              </w:rPr>
            </w:pPr>
            <w:ins w:id="321" w:author="Christian Bütler" w:date="2013-10-22T17:09:00Z">
              <w:r>
                <w:rPr>
                  <w:color w:val="0070C0"/>
                </w:rPr>
                <w:t xml:space="preserve">- </w:t>
              </w:r>
            </w:ins>
            <w:ins w:id="322" w:author="Christian Bütler" w:date="2013-10-24T14:41:00Z">
              <w:r>
                <w:rPr>
                  <w:color w:val="0070C0"/>
                </w:rPr>
                <w:t xml:space="preserve"> </w:t>
              </w:r>
            </w:ins>
            <w:ins w:id="323" w:author="Christian Bütler" w:date="2013-10-22T17:09:00Z">
              <w:r>
                <w:rPr>
                  <w:color w:val="0070C0"/>
                </w:rPr>
                <w:t xml:space="preserve"> Information der Kantone</w:t>
              </w:r>
            </w:ins>
            <w:ins w:id="324" w:author="Christian Bütler" w:date="2013-10-24T14:21:00Z">
              <w:r>
                <w:rPr>
                  <w:color w:val="0070C0"/>
                </w:rPr>
                <w:t>.</w:t>
              </w:r>
            </w:ins>
          </w:p>
          <w:p w:rsidR="00A46FCE" w:rsidRDefault="00A46FCE">
            <w:pPr>
              <w:ind w:left="177" w:hanging="142"/>
              <w:rPr>
                <w:color w:val="0070C0"/>
              </w:rPr>
            </w:pPr>
          </w:p>
        </w:tc>
        <w:tc>
          <w:tcPr>
            <w:tcW w:w="2654" w:type="dxa"/>
          </w:tcPr>
          <w:p w:rsidR="00A46FCE" w:rsidRDefault="00A46FCE">
            <w:pPr>
              <w:rPr>
                <w:color w:val="0070C0"/>
              </w:rPr>
            </w:pPr>
          </w:p>
          <w:p w:rsidR="00A46FCE" w:rsidRDefault="00874564">
            <w:pPr>
              <w:rPr>
                <w:color w:val="0070C0"/>
              </w:rPr>
            </w:pPr>
            <w:del w:id="325" w:author="Christian Bütler" w:date="2013-10-23T18:20:00Z">
              <w:r>
                <w:rPr>
                  <w:color w:val="0070C0"/>
                </w:rPr>
                <w:delText>Begleitgruppe IT GB</w:delText>
              </w:r>
            </w:del>
            <w:ins w:id="326" w:author="Christian Bütler" w:date="2013-10-23T18:20:00Z">
              <w:r>
                <w:rPr>
                  <w:color w:val="0070C0"/>
                </w:rPr>
                <w:t>BJ</w:t>
              </w:r>
            </w:ins>
          </w:p>
          <w:p w:rsidR="00A46FCE" w:rsidRDefault="00A46FCE">
            <w:pPr>
              <w:rPr>
                <w:color w:val="0070C0"/>
              </w:rPr>
            </w:pPr>
          </w:p>
          <w:p w:rsidR="00A46FCE" w:rsidRDefault="00A46FCE">
            <w:pPr>
              <w:rPr>
                <w:color w:val="0070C0"/>
              </w:rPr>
            </w:pPr>
          </w:p>
          <w:p w:rsidR="00A46FCE" w:rsidRDefault="00874564">
            <w:pPr>
              <w:rPr>
                <w:color w:val="0070C0"/>
              </w:rPr>
            </w:pPr>
            <w:r>
              <w:rPr>
                <w:color w:val="0070C0"/>
              </w:rPr>
              <w:t>BJ</w:t>
            </w: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874564">
            <w:pPr>
              <w:rPr>
                <w:color w:val="0070C0"/>
              </w:rPr>
            </w:pPr>
            <w:r>
              <w:rPr>
                <w:color w:val="0070C0"/>
              </w:rPr>
              <w:t>Begleitgruppe IT GB</w:t>
            </w:r>
          </w:p>
          <w:p w:rsidR="00A46FCE" w:rsidRDefault="00874564">
            <w:pPr>
              <w:rPr>
                <w:ins w:id="327" w:author="Christian Bütler" w:date="2013-10-22T17:09:00Z"/>
                <w:color w:val="0070C0"/>
              </w:rPr>
            </w:pPr>
            <w:r>
              <w:rPr>
                <w:color w:val="0070C0"/>
              </w:rPr>
              <w:t>BJ</w:t>
            </w:r>
          </w:p>
          <w:p w:rsidR="00A46FCE" w:rsidRDefault="00874564">
            <w:pPr>
              <w:rPr>
                <w:color w:val="0070C0"/>
              </w:rPr>
            </w:pPr>
            <w:ins w:id="328" w:author="Christian Bütler" w:date="2013-10-23T18:22:00Z">
              <w:r>
                <w:rPr>
                  <w:color w:val="0070C0"/>
                </w:rPr>
                <w:t>BJ</w:t>
              </w:r>
            </w:ins>
          </w:p>
        </w:tc>
      </w:tr>
      <w:tr w:rsidR="00A46FCE" w:rsidTr="00A46FCE">
        <w:tc>
          <w:tcPr>
            <w:tcW w:w="674" w:type="dxa"/>
            <w:tcBorders>
              <w:bottom w:val="single" w:sz="4" w:space="0" w:color="auto"/>
            </w:tcBorders>
          </w:tcPr>
          <w:p w:rsidR="00A46FCE" w:rsidRDefault="00874564">
            <w:r>
              <w:rPr>
                <w:b/>
                <w:bCs/>
                <w:color w:val="0070C0"/>
              </w:rPr>
              <w:t>3</w:t>
            </w:r>
          </w:p>
        </w:tc>
        <w:tc>
          <w:tcPr>
            <w:tcW w:w="6026" w:type="dxa"/>
            <w:tcBorders>
              <w:bottom w:val="single" w:sz="4" w:space="0" w:color="auto"/>
            </w:tcBorders>
          </w:tcPr>
          <w:p w:rsidR="00A46FCE" w:rsidRDefault="00874564">
            <w:pPr>
              <w:ind w:left="177" w:hanging="142"/>
              <w:rPr>
                <w:color w:val="0070C0"/>
                <w:u w:val="single"/>
              </w:rPr>
            </w:pPr>
            <w:r>
              <w:rPr>
                <w:color w:val="0070C0"/>
                <w:u w:val="single"/>
              </w:rPr>
              <w:t>Inhalt:</w:t>
            </w:r>
          </w:p>
          <w:p w:rsidR="00A46FCE" w:rsidRDefault="00874564">
            <w:pPr>
              <w:ind w:left="177" w:hanging="142"/>
              <w:rPr>
                <w:color w:val="0070C0"/>
              </w:rPr>
            </w:pPr>
            <w:r>
              <w:rPr>
                <w:color w:val="0070C0"/>
              </w:rPr>
              <w:t xml:space="preserve">- </w:t>
            </w:r>
            <w:ins w:id="329" w:author="Christian Bütler" w:date="2013-10-24T14:41:00Z">
              <w:r>
                <w:rPr>
                  <w:color w:val="0070C0"/>
                </w:rPr>
                <w:t xml:space="preserve"> </w:t>
              </w:r>
            </w:ins>
            <w:r>
              <w:rPr>
                <w:color w:val="0070C0"/>
              </w:rPr>
              <w:t xml:space="preserve"> Softwarehersteller erstellen eine Richtofferte.</w:t>
            </w:r>
            <w:del w:id="330" w:author="Christian Bütler" w:date="2013-10-23T17:29:00Z">
              <w:r>
                <w:rPr>
                  <w:color w:val="0070C0"/>
                </w:rPr>
                <w:delText xml:space="preserve"> </w:delText>
              </w:r>
            </w:del>
            <w:r>
              <w:rPr>
                <w:color w:val="0070C0"/>
              </w:rPr>
              <w:t xml:space="preserve"> (Dies ist die Grundlage für die Budgetierung bei den Kantonen.)</w:t>
            </w:r>
          </w:p>
          <w:p w:rsidR="00A46FCE" w:rsidRDefault="00A46FCE">
            <w:pPr>
              <w:ind w:left="177" w:hanging="142"/>
              <w:rPr>
                <w:color w:val="0070C0"/>
              </w:rPr>
            </w:pPr>
          </w:p>
          <w:p w:rsidR="00A46FCE" w:rsidRDefault="00874564">
            <w:pPr>
              <w:ind w:left="177" w:hanging="142"/>
              <w:rPr>
                <w:color w:val="0070C0"/>
                <w:u w:val="single"/>
              </w:rPr>
            </w:pPr>
            <w:r>
              <w:rPr>
                <w:color w:val="0070C0"/>
                <w:u w:val="single"/>
              </w:rPr>
              <w:t>Geschäftsregel</w:t>
            </w:r>
          </w:p>
          <w:p w:rsidR="00A46FCE" w:rsidRDefault="00874564">
            <w:pPr>
              <w:ind w:left="177" w:hanging="142"/>
              <w:rPr>
                <w:color w:val="0070C0"/>
              </w:rPr>
            </w:pPr>
            <w:r>
              <w:rPr>
                <w:color w:val="0070C0"/>
              </w:rPr>
              <w:t xml:space="preserve">- </w:t>
            </w:r>
            <w:ins w:id="331" w:author="Christian Bütler" w:date="2013-10-24T14:41:00Z">
              <w:r>
                <w:rPr>
                  <w:color w:val="0070C0"/>
                </w:rPr>
                <w:t xml:space="preserve"> </w:t>
              </w:r>
            </w:ins>
            <w:r>
              <w:rPr>
                <w:color w:val="0070C0"/>
              </w:rPr>
              <w:t xml:space="preserve"> Wenn eine Richtofferte keine </w:t>
            </w:r>
            <w:del w:id="332" w:author="Christian Bütler" w:date="2013-10-24T14:19:00Z">
              <w:r>
                <w:rPr>
                  <w:color w:val="0070C0"/>
                </w:rPr>
                <w:delText xml:space="preserve">zeitlichen </w:delText>
              </w:r>
            </w:del>
            <w:r>
              <w:rPr>
                <w:color w:val="0070C0"/>
              </w:rPr>
              <w:t>Vorteile bringt</w:t>
            </w:r>
            <w:ins w:id="333" w:author="Christian Bütler" w:date="2013-10-24T14:20:00Z">
              <w:r>
                <w:rPr>
                  <w:color w:val="0070C0"/>
                </w:rPr>
                <w:t>,</w:t>
              </w:r>
            </w:ins>
            <w:r>
              <w:rPr>
                <w:color w:val="0070C0"/>
              </w:rPr>
              <w:t xml:space="preserve"> </w:t>
            </w:r>
            <w:ins w:id="334" w:author="Christian Bütler" w:date="2013-10-24T14:20:00Z">
              <w:r>
                <w:rPr>
                  <w:color w:val="0070C0"/>
                </w:rPr>
                <w:t>wird dieser Schritt (</w:t>
              </w:r>
              <w:proofErr w:type="spellStart"/>
              <w:r>
                <w:rPr>
                  <w:color w:val="0070C0"/>
                </w:rPr>
                <w:t>Ref</w:t>
              </w:r>
              <w:proofErr w:type="spellEnd"/>
              <w:r>
                <w:rPr>
                  <w:color w:val="0070C0"/>
                </w:rPr>
                <w:t xml:space="preserve">. 3) weggelassen </w:t>
              </w:r>
            </w:ins>
            <w:r>
              <w:rPr>
                <w:color w:val="0070C0"/>
              </w:rPr>
              <w:t xml:space="preserve">(z. B. </w:t>
            </w:r>
            <w:del w:id="335" w:author="Christian Bütler" w:date="2013-10-24T14:19:00Z">
              <w:r>
                <w:rPr>
                  <w:color w:val="0070C0"/>
                </w:rPr>
                <w:delText xml:space="preserve">Kleinständerung oder </w:delText>
              </w:r>
            </w:del>
            <w:r>
              <w:rPr>
                <w:color w:val="0070C0"/>
              </w:rPr>
              <w:t>es kann ohne Auswirkungen auf den Budgetprozess auf die definitive Offerte gewartet werden)</w:t>
            </w:r>
            <w:del w:id="336" w:author="Christian Bütler" w:date="2013-10-24T14:20:00Z">
              <w:r>
                <w:rPr>
                  <w:color w:val="0070C0"/>
                </w:rPr>
                <w:delText xml:space="preserve"> wird dieser </w:delText>
              </w:r>
            </w:del>
            <w:ins w:id="337" w:author="Christian Bütler" w:date="2013-10-24T14:20:00Z">
              <w:r>
                <w:rPr>
                  <w:color w:val="0070C0"/>
                </w:rPr>
                <w:lastRenderedPageBreak/>
                <w:t>.</w:t>
              </w:r>
            </w:ins>
            <w:del w:id="338" w:author="Christian Bütler" w:date="2013-10-24T14:20:00Z">
              <w:r>
                <w:rPr>
                  <w:color w:val="0070C0"/>
                </w:rPr>
                <w:delText>Schritt (Ref. 3) weggelassen</w:delText>
              </w:r>
            </w:del>
            <w:r>
              <w:rPr>
                <w:color w:val="0070C0"/>
              </w:rPr>
              <w:t>.</w:t>
            </w:r>
          </w:p>
          <w:p w:rsidR="00A46FCE" w:rsidRDefault="00A46FCE">
            <w:pPr>
              <w:ind w:left="177" w:hanging="142"/>
              <w:rPr>
                <w:color w:val="0070C0"/>
              </w:rPr>
            </w:pPr>
          </w:p>
          <w:p w:rsidR="00A46FCE" w:rsidRDefault="00874564">
            <w:pPr>
              <w:ind w:left="177" w:hanging="142"/>
              <w:rPr>
                <w:color w:val="0070C0"/>
                <w:u w:val="single"/>
              </w:rPr>
            </w:pPr>
            <w:r>
              <w:rPr>
                <w:color w:val="0070C0"/>
                <w:u w:val="single"/>
              </w:rPr>
              <w:t>Lieferobjekt:</w:t>
            </w:r>
          </w:p>
          <w:p w:rsidR="00A46FCE" w:rsidRDefault="00874564">
            <w:pPr>
              <w:ind w:left="177" w:hanging="142"/>
              <w:rPr>
                <w:color w:val="0070C0"/>
              </w:rPr>
            </w:pPr>
            <w:r>
              <w:rPr>
                <w:color w:val="0070C0"/>
              </w:rPr>
              <w:t xml:space="preserve">-  </w:t>
            </w:r>
            <w:ins w:id="339" w:author="Christian Bütler" w:date="2013-10-24T14:41:00Z">
              <w:r>
                <w:rPr>
                  <w:color w:val="0070C0"/>
                </w:rPr>
                <w:t xml:space="preserve"> </w:t>
              </w:r>
            </w:ins>
            <w:r>
              <w:rPr>
                <w:color w:val="0070C0"/>
              </w:rPr>
              <w:t>Richtofferte.</w:t>
            </w:r>
            <w:ins w:id="340" w:author="Christian Bütler" w:date="2013-10-22T17:10:00Z">
              <w:r>
                <w:rPr>
                  <w:color w:val="0070C0"/>
                </w:rPr>
                <w:t xml:space="preserve"> Diese wird den Kant</w:t>
              </w:r>
              <w:r>
                <w:rPr>
                  <w:color w:val="0070C0"/>
                </w:rPr>
                <w:t>onen zugestellt</w:t>
              </w:r>
            </w:ins>
            <w:ins w:id="341" w:author="Christian Bütler" w:date="2013-10-24T14:21:00Z">
              <w:r>
                <w:rPr>
                  <w:color w:val="0070C0"/>
                </w:rPr>
                <w:t>.</w:t>
              </w:r>
            </w:ins>
          </w:p>
          <w:p w:rsidR="00A46FCE" w:rsidRDefault="00A46FCE">
            <w:pPr>
              <w:ind w:left="177" w:hanging="142"/>
              <w:rPr>
                <w:color w:val="0070C0"/>
              </w:rPr>
            </w:pPr>
          </w:p>
        </w:tc>
        <w:tc>
          <w:tcPr>
            <w:tcW w:w="2654" w:type="dxa"/>
            <w:tcBorders>
              <w:bottom w:val="single" w:sz="4" w:space="0" w:color="auto"/>
            </w:tcBorders>
          </w:tcPr>
          <w:p w:rsidR="00A46FCE" w:rsidRDefault="00A46FCE">
            <w:pPr>
              <w:rPr>
                <w:color w:val="0070C0"/>
              </w:rPr>
            </w:pPr>
          </w:p>
          <w:p w:rsidR="00A46FCE" w:rsidRDefault="00874564">
            <w:pPr>
              <w:rPr>
                <w:color w:val="0070C0"/>
              </w:rPr>
            </w:pPr>
            <w:r>
              <w:rPr>
                <w:color w:val="0070C0"/>
                <w:szCs w:val="16"/>
              </w:rPr>
              <w:t>SW-Hersteller</w:t>
            </w: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874564">
            <w:pPr>
              <w:rPr>
                <w:color w:val="0070C0"/>
              </w:rPr>
            </w:pPr>
            <w:r>
              <w:rPr>
                <w:color w:val="0070C0"/>
                <w:szCs w:val="16"/>
              </w:rPr>
              <w:t>SW-Hersteller</w:t>
            </w:r>
          </w:p>
        </w:tc>
      </w:tr>
      <w:tr w:rsidR="00A46FCE" w:rsidTr="00A46FCE">
        <w:trPr>
          <w:ins w:id="342" w:author="Christian Bütler" w:date="2013-10-22T16:33:00Z"/>
        </w:trPr>
        <w:tc>
          <w:tcPr>
            <w:tcW w:w="674" w:type="dxa"/>
            <w:tcBorders>
              <w:bottom w:val="single" w:sz="4" w:space="0" w:color="auto"/>
            </w:tcBorders>
          </w:tcPr>
          <w:p w:rsidR="00A46FCE" w:rsidRDefault="00874564">
            <w:pPr>
              <w:rPr>
                <w:ins w:id="343" w:author="Christian Bütler" w:date="2013-10-22T16:33:00Z"/>
                <w:b/>
                <w:bCs/>
                <w:color w:val="0070C0"/>
              </w:rPr>
            </w:pPr>
            <w:ins w:id="344" w:author="Christian Bütler" w:date="2013-10-22T16:33:00Z">
              <w:r>
                <w:rPr>
                  <w:b/>
                  <w:bCs/>
                  <w:color w:val="0070C0"/>
                </w:rPr>
                <w:lastRenderedPageBreak/>
                <w:t>4</w:t>
              </w:r>
            </w:ins>
          </w:p>
        </w:tc>
        <w:tc>
          <w:tcPr>
            <w:tcW w:w="6026" w:type="dxa"/>
            <w:tcBorders>
              <w:bottom w:val="single" w:sz="4" w:space="0" w:color="auto"/>
            </w:tcBorders>
          </w:tcPr>
          <w:p w:rsidR="00A46FCE" w:rsidRPr="00A46FCE" w:rsidRDefault="00874564">
            <w:pPr>
              <w:tabs>
                <w:tab w:val="right" w:leader="dot" w:pos="9344"/>
              </w:tabs>
              <w:spacing w:before="250" w:line="250" w:lineRule="atLeast"/>
              <w:ind w:left="177" w:right="0" w:hanging="142"/>
              <w:rPr>
                <w:ins w:id="345" w:author="Christian Bütler" w:date="2013-10-22T16:33:00Z"/>
                <w:color w:val="0070C0"/>
                <w:szCs w:val="16"/>
                <w:u w:val="single"/>
                <w:rPrChange w:id="346" w:author="Christian Bütler" w:date="2013-10-22T16:33:00Z">
                  <w:rPr>
                    <w:ins w:id="347" w:author="Christian Bütler" w:date="2013-10-22T16:33:00Z"/>
                    <w:b/>
                    <w:color w:val="0070C0"/>
                    <w:sz w:val="20"/>
                    <w:szCs w:val="16"/>
                  </w:rPr>
                </w:rPrChange>
              </w:rPr>
            </w:pPr>
            <w:ins w:id="348" w:author="Christian Bütler" w:date="2013-10-22T16:33:00Z">
              <w:r>
                <w:rPr>
                  <w:color w:val="0070C0"/>
                  <w:u w:val="single"/>
                  <w:rPrChange w:id="349" w:author="Christian Bütler" w:date="2013-10-28T23:45:00Z">
                    <w:rPr>
                      <w:color w:val="0070C0"/>
                      <w:szCs w:val="16"/>
                    </w:rPr>
                  </w:rPrChange>
                </w:rPr>
                <w:t>Inhalt</w:t>
              </w:r>
            </w:ins>
          </w:p>
          <w:p w:rsidR="00A46FCE" w:rsidRDefault="00874564" w:rsidP="00A46FCE">
            <w:pPr>
              <w:ind w:left="177" w:hanging="142"/>
              <w:rPr>
                <w:ins w:id="350" w:author="Christian Bütler" w:date="2013-10-22T16:38:00Z"/>
                <w:b/>
                <w:color w:val="0070C0"/>
                <w:sz w:val="20"/>
                <w:szCs w:val="16"/>
              </w:rPr>
              <w:pPrChange w:id="351" w:author="Christian Bütler" w:date="2013-10-22T16:39:00Z">
                <w:pPr>
                  <w:tabs>
                    <w:tab w:val="right" w:leader="dot" w:pos="9344"/>
                  </w:tabs>
                  <w:spacing w:before="250" w:line="250" w:lineRule="atLeast"/>
                  <w:ind w:right="0"/>
                </w:pPr>
              </w:pPrChange>
            </w:pPr>
            <w:ins w:id="352" w:author="Christian Bütler" w:date="2013-10-22T16:39:00Z">
              <w:r>
                <w:rPr>
                  <w:color w:val="0070C0"/>
                </w:rPr>
                <w:t xml:space="preserve">-  </w:t>
              </w:r>
            </w:ins>
            <w:ins w:id="353" w:author="Christian Bütler" w:date="2013-10-24T14:43:00Z">
              <w:r>
                <w:rPr>
                  <w:color w:val="0070C0"/>
                </w:rPr>
                <w:t xml:space="preserve"> </w:t>
              </w:r>
            </w:ins>
            <w:ins w:id="354" w:author="Christian Bütler" w:date="2013-10-22T16:38:00Z">
              <w:r>
                <w:rPr>
                  <w:color w:val="0070C0"/>
                </w:rPr>
                <w:t>Die Kantone werden über die gesammelten Anforderungen informiert und zur Stellungnahme eingeladen.</w:t>
              </w:r>
            </w:ins>
          </w:p>
          <w:p w:rsidR="00A46FCE" w:rsidRDefault="00A46FCE">
            <w:pPr>
              <w:rPr>
                <w:ins w:id="355" w:author="Christian Bütler" w:date="2013-10-22T16:38:00Z"/>
                <w:color w:val="0070C0"/>
                <w:szCs w:val="16"/>
              </w:rPr>
            </w:pPr>
          </w:p>
          <w:p w:rsidR="00A46FCE" w:rsidRDefault="00874564">
            <w:pPr>
              <w:ind w:left="177" w:hanging="142"/>
              <w:rPr>
                <w:ins w:id="356" w:author="Christian Bütler" w:date="2013-10-22T16:38:00Z"/>
                <w:color w:val="0070C0"/>
                <w:u w:val="single"/>
              </w:rPr>
            </w:pPr>
            <w:ins w:id="357" w:author="Christian Bütler" w:date="2013-10-22T16:38:00Z">
              <w:r>
                <w:rPr>
                  <w:color w:val="0070C0"/>
                  <w:u w:val="single"/>
                </w:rPr>
                <w:t>Geschäftsregel</w:t>
              </w:r>
            </w:ins>
          </w:p>
          <w:p w:rsidR="00A46FCE" w:rsidRDefault="00874564">
            <w:pPr>
              <w:ind w:left="177" w:hanging="142"/>
              <w:rPr>
                <w:ins w:id="358" w:author="Christian Bütler" w:date="2013-10-22T16:41:00Z"/>
                <w:color w:val="0070C0"/>
              </w:rPr>
            </w:pPr>
            <w:ins w:id="359" w:author="Christian Bütler" w:date="2013-10-22T16:38:00Z">
              <w:r>
                <w:rPr>
                  <w:color w:val="0070C0"/>
                </w:rPr>
                <w:t xml:space="preserve">-  </w:t>
              </w:r>
            </w:ins>
            <w:ins w:id="360" w:author="Christian Bütler" w:date="2013-10-24T14:43:00Z">
              <w:r>
                <w:rPr>
                  <w:color w:val="0070C0"/>
                </w:rPr>
                <w:t xml:space="preserve"> </w:t>
              </w:r>
            </w:ins>
            <w:ins w:id="361" w:author="Christian Bütler" w:date="2013-10-22T16:41:00Z">
              <w:r>
                <w:rPr>
                  <w:color w:val="0070C0"/>
                </w:rPr>
                <w:t xml:space="preserve">Es können Differenzen zu den </w:t>
              </w:r>
            </w:ins>
            <w:ins w:id="362" w:author="Christian Bütler" w:date="2013-10-23T18:23:00Z">
              <w:r>
                <w:rPr>
                  <w:color w:val="0070C0"/>
                </w:rPr>
                <w:t>definierten</w:t>
              </w:r>
            </w:ins>
            <w:ins w:id="363" w:author="Christian Bütler" w:date="2013-10-22T16:41:00Z">
              <w:r>
                <w:rPr>
                  <w:color w:val="0070C0"/>
                </w:rPr>
                <w:t xml:space="preserve"> Anforderungen festgestellt werden.</w:t>
              </w:r>
            </w:ins>
          </w:p>
          <w:p w:rsidR="00A46FCE" w:rsidRDefault="00874564">
            <w:pPr>
              <w:ind w:left="177" w:hanging="142"/>
              <w:rPr>
                <w:ins w:id="364" w:author="Christian Bütler" w:date="2013-10-22T16:38:00Z"/>
                <w:color w:val="0070C0"/>
              </w:rPr>
            </w:pPr>
            <w:ins w:id="365" w:author="Christian Bütler" w:date="2013-10-22T16:42:00Z">
              <w:r>
                <w:rPr>
                  <w:color w:val="0070C0"/>
                </w:rPr>
                <w:t xml:space="preserve">-  </w:t>
              </w:r>
            </w:ins>
            <w:ins w:id="366" w:author="Christian Bütler" w:date="2013-10-24T14:43:00Z">
              <w:r>
                <w:rPr>
                  <w:color w:val="0070C0"/>
                </w:rPr>
                <w:t xml:space="preserve"> </w:t>
              </w:r>
            </w:ins>
            <w:ins w:id="367" w:author="Christian Bütler" w:date="2013-10-22T16:42:00Z">
              <w:r>
                <w:rPr>
                  <w:color w:val="0070C0"/>
                </w:rPr>
                <w:t xml:space="preserve">Es können Aussagen zu </w:t>
              </w:r>
            </w:ins>
            <w:ins w:id="368" w:author="Christian Bütler" w:date="2013-10-24T14:33:00Z">
              <w:r>
                <w:rPr>
                  <w:color w:val="0070C0"/>
                </w:rPr>
                <w:t>Verhältnismässigkeit</w:t>
              </w:r>
            </w:ins>
            <w:ins w:id="369" w:author="Christian Bütler" w:date="2013-10-22T16:42:00Z">
              <w:r>
                <w:rPr>
                  <w:color w:val="0070C0"/>
                </w:rPr>
                <w:t xml:space="preserve"> gemacht werden.</w:t>
              </w:r>
            </w:ins>
          </w:p>
          <w:p w:rsidR="00A46FCE" w:rsidRDefault="00874564">
            <w:pPr>
              <w:ind w:left="177" w:hanging="142"/>
              <w:rPr>
                <w:ins w:id="370" w:author="Christian Bütler" w:date="2013-10-23T18:23:00Z"/>
                <w:color w:val="0070C0"/>
              </w:rPr>
            </w:pPr>
            <w:ins w:id="371" w:author="Christian Bütler" w:date="2013-10-23T18:23:00Z">
              <w:r>
                <w:rPr>
                  <w:color w:val="0070C0"/>
                </w:rPr>
                <w:t xml:space="preserve">-  </w:t>
              </w:r>
            </w:ins>
            <w:ins w:id="372" w:author="Christian Bütler" w:date="2013-10-24T14:43:00Z">
              <w:r>
                <w:rPr>
                  <w:color w:val="0070C0"/>
                </w:rPr>
                <w:t xml:space="preserve"> </w:t>
              </w:r>
            </w:ins>
            <w:ins w:id="373" w:author="Christian Bütler" w:date="2013-10-23T18:23:00Z">
              <w:r>
                <w:rPr>
                  <w:color w:val="0070C0"/>
                </w:rPr>
                <w:t>Das Anbringen neuer Anforderungen ist ausgeschlossen.</w:t>
              </w:r>
            </w:ins>
          </w:p>
          <w:p w:rsidR="00A46FCE" w:rsidRDefault="00A46FCE">
            <w:pPr>
              <w:ind w:left="177" w:hanging="142"/>
              <w:rPr>
                <w:ins w:id="374" w:author="Christian Bütler" w:date="2013-10-22T16:38:00Z"/>
                <w:color w:val="0070C0"/>
              </w:rPr>
            </w:pPr>
          </w:p>
          <w:p w:rsidR="00A46FCE" w:rsidRDefault="00874564">
            <w:pPr>
              <w:ind w:left="177" w:hanging="142"/>
              <w:rPr>
                <w:ins w:id="375" w:author="Christian Bütler" w:date="2013-10-22T16:38:00Z"/>
                <w:color w:val="0070C0"/>
                <w:u w:val="single"/>
              </w:rPr>
            </w:pPr>
            <w:ins w:id="376" w:author="Christian Bütler" w:date="2013-10-22T16:38:00Z">
              <w:r>
                <w:rPr>
                  <w:color w:val="0070C0"/>
                  <w:u w:val="single"/>
                </w:rPr>
                <w:t>Lieferobjekt:</w:t>
              </w:r>
            </w:ins>
          </w:p>
          <w:p w:rsidR="00A46FCE" w:rsidRDefault="00874564" w:rsidP="00A46FCE">
            <w:pPr>
              <w:ind w:left="177" w:hanging="177"/>
              <w:rPr>
                <w:ins w:id="377" w:author="Christian Bütler" w:date="2013-10-22T17:11:00Z"/>
                <w:b/>
                <w:color w:val="0070C0"/>
                <w:sz w:val="20"/>
              </w:rPr>
              <w:pPrChange w:id="378" w:author="Christian Bütler" w:date="2013-10-22T17:11:00Z">
                <w:pPr>
                  <w:tabs>
                    <w:tab w:val="right" w:leader="dot" w:pos="9344"/>
                  </w:tabs>
                  <w:spacing w:before="250" w:line="250" w:lineRule="atLeast"/>
                  <w:ind w:left="177" w:right="0" w:hanging="142"/>
                </w:pPr>
              </w:pPrChange>
            </w:pPr>
            <w:ins w:id="379" w:author="Christian Bütler" w:date="2013-10-22T16:38:00Z">
              <w:r>
                <w:rPr>
                  <w:color w:val="0070C0"/>
                </w:rPr>
                <w:t xml:space="preserve">- </w:t>
              </w:r>
            </w:ins>
            <w:ins w:id="380" w:author="Christian Bütler" w:date="2013-10-24T14:43:00Z">
              <w:r>
                <w:rPr>
                  <w:color w:val="0070C0"/>
                </w:rPr>
                <w:t xml:space="preserve"> </w:t>
              </w:r>
            </w:ins>
            <w:ins w:id="381" w:author="Christian Bütler" w:date="2013-10-28T19:01:00Z">
              <w:r>
                <w:rPr>
                  <w:color w:val="0070C0"/>
                </w:rPr>
                <w:t xml:space="preserve"> </w:t>
              </w:r>
            </w:ins>
            <w:ins w:id="382" w:author="Christian Bütler" w:date="2013-10-22T16:42:00Z">
              <w:r>
                <w:rPr>
                  <w:color w:val="0070C0"/>
                </w:rPr>
                <w:t xml:space="preserve">Keine Differenzen: </w:t>
              </w:r>
            </w:ins>
            <w:ins w:id="383" w:author="Christian Bütler" w:date="2013-10-22T16:50:00Z">
              <w:r>
                <w:rPr>
                  <w:color w:val="0070C0"/>
                </w:rPr>
                <w:t>Fortsetzung</w:t>
              </w:r>
            </w:ins>
            <w:ins w:id="384" w:author="Christian Bütler" w:date="2013-10-28T19:01:00Z">
              <w:r>
                <w:rPr>
                  <w:color w:val="0070C0"/>
                </w:rPr>
                <w:t>.</w:t>
              </w:r>
            </w:ins>
          </w:p>
          <w:p w:rsidR="00A46FCE" w:rsidRDefault="00874564" w:rsidP="00A46FCE">
            <w:pPr>
              <w:ind w:left="177" w:hanging="177"/>
              <w:rPr>
                <w:ins w:id="385" w:author="Christian Bütler" w:date="2013-10-22T17:11:00Z"/>
                <w:b/>
                <w:color w:val="0070C0"/>
                <w:sz w:val="20"/>
              </w:rPr>
              <w:pPrChange w:id="386" w:author="Christian Bütler" w:date="2013-10-22T17:11:00Z">
                <w:pPr>
                  <w:tabs>
                    <w:tab w:val="right" w:leader="dot" w:pos="9344"/>
                  </w:tabs>
                  <w:spacing w:before="250" w:line="250" w:lineRule="atLeast"/>
                  <w:ind w:left="177" w:right="0" w:hanging="142"/>
                </w:pPr>
              </w:pPrChange>
            </w:pPr>
            <w:ins w:id="387" w:author="Christian Bütler" w:date="2013-10-22T16:43:00Z">
              <w:r>
                <w:rPr>
                  <w:color w:val="0070C0"/>
                </w:rPr>
                <w:t xml:space="preserve">- </w:t>
              </w:r>
            </w:ins>
            <w:ins w:id="388" w:author="Christian Bütler" w:date="2013-10-22T17:11:00Z">
              <w:r>
                <w:rPr>
                  <w:color w:val="0070C0"/>
                </w:rPr>
                <w:t xml:space="preserve"> </w:t>
              </w:r>
            </w:ins>
            <w:ins w:id="389" w:author="Christian Bütler" w:date="2013-10-24T14:43:00Z">
              <w:r>
                <w:rPr>
                  <w:color w:val="0070C0"/>
                </w:rPr>
                <w:t xml:space="preserve"> </w:t>
              </w:r>
            </w:ins>
            <w:ins w:id="390" w:author="Christian Bütler" w:date="2013-10-22T16:43:00Z">
              <w:r>
                <w:rPr>
                  <w:color w:val="0070C0"/>
                </w:rPr>
                <w:t>Kleine Differe</w:t>
              </w:r>
            </w:ins>
            <w:ins w:id="391" w:author="Christian Bütler" w:date="2013-10-23T17:21:00Z">
              <w:r>
                <w:rPr>
                  <w:color w:val="0070C0"/>
                </w:rPr>
                <w:t>n</w:t>
              </w:r>
            </w:ins>
            <w:ins w:id="392" w:author="Christian Bütler" w:date="2013-10-22T16:43:00Z">
              <w:r>
                <w:rPr>
                  <w:color w:val="0070C0"/>
                </w:rPr>
                <w:t>zen können durch die Beg</w:t>
              </w:r>
            </w:ins>
            <w:ins w:id="393" w:author="Christian Bütler" w:date="2013-10-24T14:33:00Z">
              <w:r>
                <w:rPr>
                  <w:color w:val="0070C0"/>
                </w:rPr>
                <w:t>l</w:t>
              </w:r>
            </w:ins>
            <w:ins w:id="394" w:author="Christian Bütler" w:date="2013-10-22T16:43:00Z">
              <w:r>
                <w:rPr>
                  <w:color w:val="0070C0"/>
                </w:rPr>
                <w:t xml:space="preserve">eitgruppe </w:t>
              </w:r>
            </w:ins>
            <w:ins w:id="395" w:author="Christian Bütler" w:date="2013-10-24T14:33:00Z">
              <w:r>
                <w:rPr>
                  <w:color w:val="0070C0"/>
                </w:rPr>
                <w:t>akzeptiert</w:t>
              </w:r>
            </w:ins>
            <w:ins w:id="396" w:author="Christian Bütler" w:date="2013-10-22T16:43:00Z">
              <w:r>
                <w:rPr>
                  <w:color w:val="0070C0"/>
                </w:rPr>
                <w:t xml:space="preserve"> werden.</w:t>
              </w:r>
            </w:ins>
          </w:p>
          <w:p w:rsidR="00A46FCE" w:rsidRDefault="00874564" w:rsidP="00A46FCE">
            <w:pPr>
              <w:ind w:left="177" w:hanging="177"/>
              <w:rPr>
                <w:ins w:id="397" w:author="Christian Bütler" w:date="2013-10-23T17:21:00Z"/>
                <w:b/>
                <w:color w:val="0070C0"/>
                <w:sz w:val="20"/>
                <w:szCs w:val="16"/>
              </w:rPr>
              <w:pPrChange w:id="398" w:author="Christian Bütler" w:date="2013-10-22T17:11:00Z">
                <w:pPr>
                  <w:tabs>
                    <w:tab w:val="right" w:leader="dot" w:pos="9344"/>
                  </w:tabs>
                  <w:spacing w:before="250" w:line="250" w:lineRule="atLeast"/>
                  <w:ind w:left="177" w:right="0" w:hanging="142"/>
                </w:pPr>
              </w:pPrChange>
            </w:pPr>
            <w:ins w:id="399" w:author="Christian Bütler" w:date="2013-10-22T16:43:00Z">
              <w:r>
                <w:rPr>
                  <w:color w:val="0070C0"/>
                </w:rPr>
                <w:t>-</w:t>
              </w:r>
            </w:ins>
            <w:ins w:id="400" w:author="Christian Bütler" w:date="2013-10-22T17:11:00Z">
              <w:r>
                <w:rPr>
                  <w:color w:val="0070C0"/>
                </w:rPr>
                <w:t xml:space="preserve"> </w:t>
              </w:r>
            </w:ins>
            <w:ins w:id="401" w:author="Christian Bütler" w:date="2013-10-24T14:43:00Z">
              <w:r>
                <w:rPr>
                  <w:color w:val="0070C0"/>
                </w:rPr>
                <w:t xml:space="preserve"> </w:t>
              </w:r>
            </w:ins>
            <w:ins w:id="402" w:author="Christian Bütler" w:date="2013-10-22T16:43:00Z">
              <w:r>
                <w:rPr>
                  <w:color w:val="0070C0"/>
                </w:rPr>
                <w:t xml:space="preserve"> Bei grösseren Differenzen erfolgt ein </w:t>
              </w:r>
            </w:ins>
            <w:proofErr w:type="spellStart"/>
            <w:ins w:id="403" w:author="Christian Bütler" w:date="2013-10-22T16:38:00Z">
              <w:r>
                <w:rPr>
                  <w:color w:val="0070C0"/>
                  <w:szCs w:val="16"/>
                </w:rPr>
                <w:t>Rückkommensantrag</w:t>
              </w:r>
              <w:proofErr w:type="spellEnd"/>
              <w:r>
                <w:rPr>
                  <w:color w:val="0070C0"/>
                  <w:szCs w:val="16"/>
                </w:rPr>
                <w:t xml:space="preserve"> auf 6.3.1</w:t>
              </w:r>
            </w:ins>
            <w:ins w:id="404" w:author="Christian Bütler" w:date="2013-10-22T16:51:00Z">
              <w:r>
                <w:rPr>
                  <w:color w:val="0070C0"/>
                  <w:szCs w:val="16"/>
                </w:rPr>
                <w:t xml:space="preserve">. </w:t>
              </w:r>
            </w:ins>
          </w:p>
          <w:p w:rsidR="00A46FCE" w:rsidRDefault="00874564" w:rsidP="00A46FCE">
            <w:pPr>
              <w:rPr>
                <w:ins w:id="405" w:author="Christian Bütler" w:date="2013-10-28T17:29:00Z"/>
                <w:color w:val="0070C0"/>
                <w:sz w:val="20"/>
                <w:szCs w:val="16"/>
              </w:rPr>
              <w:pPrChange w:id="406" w:author="Christian Bütler" w:date="2013-10-23T17:21:00Z">
                <w:pPr>
                  <w:tabs>
                    <w:tab w:val="right" w:leader="dot" w:pos="9344"/>
                  </w:tabs>
                  <w:spacing w:before="250" w:line="250" w:lineRule="atLeast"/>
                  <w:ind w:left="177" w:right="0" w:hanging="142"/>
                </w:pPr>
              </w:pPrChange>
            </w:pPr>
            <w:ins w:id="407" w:author="Christian Bütler" w:date="2013-10-22T16:44:00Z">
              <w:r>
                <w:rPr>
                  <w:color w:val="0070C0"/>
                  <w:szCs w:val="16"/>
                </w:rPr>
                <w:t xml:space="preserve">Was </w:t>
              </w:r>
            </w:ins>
            <w:ins w:id="408" w:author="Christian Bütler" w:date="2013-10-23T18:24:00Z">
              <w:r>
                <w:rPr>
                  <w:color w:val="0070C0"/>
                  <w:szCs w:val="16"/>
                </w:rPr>
                <w:t xml:space="preserve">keine, </w:t>
              </w:r>
            </w:ins>
            <w:ins w:id="409" w:author="Christian Bütler" w:date="2013-10-22T16:44:00Z">
              <w:r>
                <w:rPr>
                  <w:color w:val="0070C0"/>
                  <w:szCs w:val="16"/>
                </w:rPr>
                <w:t xml:space="preserve">eine kleinere </w:t>
              </w:r>
            </w:ins>
            <w:ins w:id="410" w:author="Christian Bütler" w:date="2013-10-23T17:21:00Z">
              <w:r>
                <w:rPr>
                  <w:color w:val="0070C0"/>
                  <w:szCs w:val="16"/>
                </w:rPr>
                <w:t>bzw.</w:t>
              </w:r>
            </w:ins>
            <w:ins w:id="411" w:author="Christian Bütler" w:date="2013-10-22T16:44:00Z">
              <w:r>
                <w:rPr>
                  <w:color w:val="0070C0"/>
                  <w:szCs w:val="16"/>
                </w:rPr>
                <w:t xml:space="preserve"> grössere Differenz ist, entscheidet die Begleitgruppe.</w:t>
              </w:r>
            </w:ins>
            <w:ins w:id="412" w:author="Christian Bütler" w:date="2013-10-22T16:50:00Z">
              <w:r>
                <w:rPr>
                  <w:color w:val="0070C0"/>
                  <w:szCs w:val="16"/>
                </w:rPr>
                <w:t xml:space="preserve"> Sie entscheidet auch, ob neue Richtofferte</w:t>
              </w:r>
            </w:ins>
            <w:ins w:id="413" w:author="Christian Bütler" w:date="2013-10-22T16:51:00Z">
              <w:r>
                <w:rPr>
                  <w:color w:val="0070C0"/>
                  <w:szCs w:val="16"/>
                </w:rPr>
                <w:t>n</w:t>
              </w:r>
            </w:ins>
            <w:ins w:id="414" w:author="Christian Bütler" w:date="2013-10-22T16:50:00Z">
              <w:r>
                <w:rPr>
                  <w:color w:val="0070C0"/>
                  <w:szCs w:val="16"/>
                </w:rPr>
                <w:t xml:space="preserve"> </w:t>
              </w:r>
            </w:ins>
            <w:ins w:id="415" w:author="Christian Bütler" w:date="2013-10-22T16:51:00Z">
              <w:r>
                <w:rPr>
                  <w:color w:val="0070C0"/>
                  <w:szCs w:val="16"/>
                </w:rPr>
                <w:t>einzuholen sind</w:t>
              </w:r>
            </w:ins>
            <w:ins w:id="416" w:author="Christian Bütler" w:date="2013-10-24T11:56:00Z">
              <w:r>
                <w:rPr>
                  <w:color w:val="0070C0"/>
                  <w:szCs w:val="16"/>
                </w:rPr>
                <w:t>. Die</w:t>
              </w:r>
            </w:ins>
            <w:ins w:id="417" w:author="Christian Bütler" w:date="2013-10-24T14:33:00Z">
              <w:r>
                <w:rPr>
                  <w:color w:val="0070C0"/>
                  <w:szCs w:val="16"/>
                </w:rPr>
                <w:t xml:space="preserve"> </w:t>
              </w:r>
            </w:ins>
            <w:ins w:id="418" w:author="Christian Bütler" w:date="2013-10-24T11:56:00Z">
              <w:r>
                <w:rPr>
                  <w:color w:val="0070C0"/>
                  <w:szCs w:val="16"/>
                </w:rPr>
                <w:t>Kantonsvertreter sind dafür verantwortlich, dass die Bedürfnisse der Kantone Eingang finden</w:t>
              </w:r>
            </w:ins>
            <w:ins w:id="419" w:author="Christian Bütler" w:date="2013-10-22T16:50:00Z">
              <w:r>
                <w:rPr>
                  <w:color w:val="0070C0"/>
                  <w:szCs w:val="16"/>
                </w:rPr>
                <w:t>.</w:t>
              </w:r>
            </w:ins>
          </w:p>
          <w:p w:rsidR="00A46FCE" w:rsidRDefault="00874564" w:rsidP="00A46FCE">
            <w:pPr>
              <w:rPr>
                <w:ins w:id="420" w:author="Christian Bütler" w:date="2013-10-22T16:33:00Z"/>
                <w:b/>
                <w:color w:val="0070C0"/>
                <w:sz w:val="20"/>
                <w:u w:val="single"/>
              </w:rPr>
              <w:pPrChange w:id="421" w:author="Christian Bütler" w:date="2013-10-23T17:21:00Z">
                <w:pPr>
                  <w:tabs>
                    <w:tab w:val="right" w:leader="dot" w:pos="9344"/>
                  </w:tabs>
                  <w:spacing w:before="250" w:line="250" w:lineRule="atLeast"/>
                  <w:ind w:left="177" w:right="0" w:hanging="142"/>
                </w:pPr>
              </w:pPrChange>
            </w:pPr>
            <w:ins w:id="422" w:author="Christian Bütler" w:date="2013-10-28T17:30:00Z">
              <w:r>
                <w:rPr>
                  <w:color w:val="0070C0"/>
                  <w:szCs w:val="16"/>
                </w:rPr>
                <w:t>Information der Kantone</w:t>
              </w:r>
            </w:ins>
          </w:p>
        </w:tc>
        <w:tc>
          <w:tcPr>
            <w:tcW w:w="2654" w:type="dxa"/>
            <w:tcBorders>
              <w:bottom w:val="single" w:sz="4" w:space="0" w:color="auto"/>
            </w:tcBorders>
          </w:tcPr>
          <w:p w:rsidR="00A46FCE" w:rsidRDefault="00A46FCE">
            <w:pPr>
              <w:rPr>
                <w:ins w:id="423" w:author="Christian Bütler" w:date="2013-10-22T17:11:00Z"/>
                <w:color w:val="0070C0"/>
              </w:rPr>
            </w:pPr>
          </w:p>
          <w:p w:rsidR="00A46FCE" w:rsidRDefault="00874564">
            <w:pPr>
              <w:rPr>
                <w:ins w:id="424" w:author="Christian Bütler" w:date="2013-10-22T16:44:00Z"/>
                <w:color w:val="0070C0"/>
              </w:rPr>
            </w:pPr>
            <w:ins w:id="425" w:author="Christian Bütler" w:date="2013-10-22T17:10:00Z">
              <w:r>
                <w:rPr>
                  <w:color w:val="0070C0"/>
                </w:rPr>
                <w:t>Begleitgruppe IT GB</w:t>
              </w:r>
            </w:ins>
          </w:p>
          <w:p w:rsidR="00A46FCE" w:rsidRDefault="00A46FCE">
            <w:pPr>
              <w:rPr>
                <w:ins w:id="426" w:author="Christian Bütler" w:date="2013-10-22T16:44:00Z"/>
                <w:color w:val="0070C0"/>
              </w:rPr>
            </w:pPr>
          </w:p>
          <w:p w:rsidR="00A46FCE" w:rsidRDefault="00A46FCE">
            <w:pPr>
              <w:rPr>
                <w:ins w:id="427" w:author="Christian Bütler" w:date="2013-10-22T17:12:00Z"/>
                <w:color w:val="0070C0"/>
              </w:rPr>
            </w:pPr>
          </w:p>
          <w:p w:rsidR="00A46FCE" w:rsidRDefault="00A46FCE">
            <w:pPr>
              <w:rPr>
                <w:ins w:id="428" w:author="Christian Bütler" w:date="2013-10-22T16:44:00Z"/>
                <w:color w:val="0070C0"/>
              </w:rPr>
            </w:pPr>
          </w:p>
          <w:p w:rsidR="00A46FCE" w:rsidRDefault="00A46FCE">
            <w:pPr>
              <w:rPr>
                <w:ins w:id="429" w:author="Christian Bütler" w:date="2013-10-23T17:30:00Z"/>
                <w:color w:val="0070C0"/>
              </w:rPr>
            </w:pPr>
          </w:p>
          <w:p w:rsidR="00A46FCE" w:rsidRDefault="00A46FCE">
            <w:pPr>
              <w:rPr>
                <w:ins w:id="430" w:author="Christian Bütler" w:date="2013-10-22T16:44:00Z"/>
                <w:color w:val="0070C0"/>
              </w:rPr>
            </w:pPr>
          </w:p>
          <w:p w:rsidR="00A46FCE" w:rsidRDefault="00A46FCE">
            <w:pPr>
              <w:rPr>
                <w:ins w:id="431" w:author="Christian Bütler" w:date="2013-10-22T17:11:00Z"/>
                <w:color w:val="0070C0"/>
              </w:rPr>
            </w:pPr>
          </w:p>
          <w:p w:rsidR="00A46FCE" w:rsidRDefault="00A46FCE">
            <w:pPr>
              <w:rPr>
                <w:ins w:id="432" w:author="Christian Bütler" w:date="2013-10-22T17:11:00Z"/>
                <w:color w:val="0070C0"/>
              </w:rPr>
            </w:pPr>
          </w:p>
          <w:p w:rsidR="00A46FCE" w:rsidRDefault="00A46FCE">
            <w:pPr>
              <w:rPr>
                <w:ins w:id="433" w:author="Christian Bütler" w:date="2013-10-22T17:11:00Z"/>
                <w:color w:val="0070C0"/>
              </w:rPr>
            </w:pPr>
          </w:p>
          <w:p w:rsidR="00A46FCE" w:rsidRDefault="00874564">
            <w:pPr>
              <w:rPr>
                <w:ins w:id="434" w:author="Christian Bütler" w:date="2013-10-28T17:30:00Z"/>
                <w:color w:val="0070C0"/>
              </w:rPr>
            </w:pPr>
            <w:ins w:id="435" w:author="Christian Bütler" w:date="2013-10-22T17:11:00Z">
              <w:r>
                <w:rPr>
                  <w:color w:val="0070C0"/>
                </w:rPr>
                <w:t>Begleitgruppe IT GB</w:t>
              </w:r>
            </w:ins>
          </w:p>
          <w:p w:rsidR="00A46FCE" w:rsidRDefault="00A46FCE">
            <w:pPr>
              <w:rPr>
                <w:ins w:id="436" w:author="Christian Bütler" w:date="2013-10-28T17:30:00Z"/>
                <w:color w:val="0070C0"/>
              </w:rPr>
            </w:pPr>
          </w:p>
          <w:p w:rsidR="00A46FCE" w:rsidRDefault="00A46FCE">
            <w:pPr>
              <w:rPr>
                <w:ins w:id="437" w:author="Christian Bütler" w:date="2013-10-28T17:30:00Z"/>
                <w:color w:val="0070C0"/>
              </w:rPr>
            </w:pPr>
          </w:p>
          <w:p w:rsidR="00A46FCE" w:rsidRDefault="00A46FCE">
            <w:pPr>
              <w:rPr>
                <w:ins w:id="438" w:author="Christian Bütler" w:date="2013-10-28T17:30:00Z"/>
                <w:color w:val="0070C0"/>
              </w:rPr>
            </w:pPr>
          </w:p>
          <w:p w:rsidR="00A46FCE" w:rsidRDefault="00A46FCE">
            <w:pPr>
              <w:rPr>
                <w:ins w:id="439" w:author="Christian Bütler" w:date="2013-10-28T17:30:00Z"/>
                <w:color w:val="0070C0"/>
              </w:rPr>
            </w:pPr>
          </w:p>
          <w:p w:rsidR="00A46FCE" w:rsidRDefault="00A46FCE">
            <w:pPr>
              <w:rPr>
                <w:ins w:id="440" w:author="Christian Bütler" w:date="2013-10-28T17:30:00Z"/>
                <w:color w:val="0070C0"/>
              </w:rPr>
            </w:pPr>
          </w:p>
          <w:p w:rsidR="00A46FCE" w:rsidRDefault="00A46FCE">
            <w:pPr>
              <w:rPr>
                <w:ins w:id="441" w:author="Christian Bütler" w:date="2013-10-28T17:30:00Z"/>
                <w:color w:val="0070C0"/>
              </w:rPr>
            </w:pPr>
          </w:p>
          <w:p w:rsidR="00A46FCE" w:rsidRDefault="00874564">
            <w:pPr>
              <w:rPr>
                <w:ins w:id="442" w:author="Christian Bütler" w:date="2013-10-22T16:33:00Z"/>
                <w:color w:val="0070C0"/>
              </w:rPr>
            </w:pPr>
            <w:ins w:id="443" w:author="Christian Bütler" w:date="2013-10-28T17:30:00Z">
              <w:r>
                <w:rPr>
                  <w:color w:val="0070C0"/>
                </w:rPr>
                <w:t>BJ</w:t>
              </w:r>
            </w:ins>
          </w:p>
        </w:tc>
      </w:tr>
      <w:tr w:rsidR="00A46FCE" w:rsidTr="00A46FCE">
        <w:tc>
          <w:tcPr>
            <w:tcW w:w="674" w:type="dxa"/>
            <w:shd w:val="clear" w:color="auto" w:fill="DBE5F1" w:themeFill="accent1" w:themeFillTint="33"/>
          </w:tcPr>
          <w:p w:rsidR="00A46FCE" w:rsidRDefault="00874564">
            <w:r>
              <w:rPr>
                <w:b/>
                <w:bCs/>
                <w:color w:val="0070C0"/>
              </w:rPr>
              <w:t>M1</w:t>
            </w:r>
          </w:p>
        </w:tc>
        <w:tc>
          <w:tcPr>
            <w:tcW w:w="6026" w:type="dxa"/>
            <w:shd w:val="clear" w:color="auto" w:fill="DBE5F1" w:themeFill="accent1" w:themeFillTint="33"/>
          </w:tcPr>
          <w:p w:rsidR="00A46FCE" w:rsidRDefault="00874564">
            <w:pPr>
              <w:rPr>
                <w:color w:val="0070C0"/>
              </w:rPr>
            </w:pPr>
            <w:r>
              <w:rPr>
                <w:color w:val="0070C0"/>
              </w:rPr>
              <w:t xml:space="preserve">Umfang und Anforderung der kommenden Version sind definiert - inkl. </w:t>
            </w:r>
            <w:r>
              <w:rPr>
                <w:color w:val="0070C0"/>
              </w:rPr>
              <w:t xml:space="preserve">Anforderungen an das </w:t>
            </w:r>
            <w:proofErr w:type="spellStart"/>
            <w:r>
              <w:rPr>
                <w:color w:val="0070C0"/>
              </w:rPr>
              <w:t>eGRISDM</w:t>
            </w:r>
            <w:proofErr w:type="spellEnd"/>
            <w:r>
              <w:rPr>
                <w:color w:val="0070C0"/>
              </w:rPr>
              <w:t>.</w:t>
            </w:r>
          </w:p>
        </w:tc>
        <w:tc>
          <w:tcPr>
            <w:tcW w:w="2654" w:type="dxa"/>
            <w:shd w:val="clear" w:color="auto" w:fill="DBE5F1" w:themeFill="accent1" w:themeFillTint="33"/>
          </w:tcPr>
          <w:p w:rsidR="00A46FCE" w:rsidRDefault="00874564">
            <w:pPr>
              <w:rPr>
                <w:color w:val="0070C0"/>
              </w:rPr>
            </w:pPr>
            <w:r>
              <w:rPr>
                <w:color w:val="0070C0"/>
              </w:rPr>
              <w:t>Begleitgruppe IT GB</w:t>
            </w:r>
          </w:p>
        </w:tc>
      </w:tr>
    </w:tbl>
    <w:p w:rsidR="00A46FCE" w:rsidRDefault="00A46FCE">
      <w:pPr>
        <w:pStyle w:val="Listenabsatz"/>
        <w:spacing w:after="0"/>
        <w:ind w:left="284"/>
        <w:rPr>
          <w:rFonts w:ascii="Arial" w:hAnsi="Arial" w:cs="Arial"/>
          <w:sz w:val="20"/>
          <w:szCs w:val="20"/>
        </w:rPr>
      </w:pPr>
    </w:p>
    <w:p w:rsidR="00A46FCE" w:rsidRDefault="00874564">
      <w:r>
        <w:t xml:space="preserve"> </w:t>
      </w:r>
    </w:p>
    <w:p w:rsidR="00A46FCE" w:rsidRDefault="00874564">
      <w:pPr>
        <w:adjustRightInd/>
        <w:snapToGrid/>
      </w:pPr>
      <w:r>
        <w:br w:type="page"/>
      </w:r>
    </w:p>
    <w:p w:rsidR="00A46FCE" w:rsidRDefault="00874564">
      <w:pPr>
        <w:pStyle w:val="berschrift2"/>
      </w:pPr>
      <w:bookmarkStart w:id="444" w:name="_Ref352665037"/>
      <w:bookmarkStart w:id="445" w:name="_Toc364684925"/>
      <w:r>
        <w:lastRenderedPageBreak/>
        <w:t xml:space="preserve">Konzept und Design </w:t>
      </w:r>
      <w:proofErr w:type="spellStart"/>
      <w:r>
        <w:t>eGRISDM</w:t>
      </w:r>
      <w:bookmarkEnd w:id="444"/>
      <w:bookmarkEnd w:id="445"/>
      <w:proofErr w:type="spellEnd"/>
    </w:p>
    <w:p w:rsidR="00A46FCE" w:rsidRDefault="00A46FCE"/>
    <w:tbl>
      <w:tblPr>
        <w:tblStyle w:val="Tabellenraster"/>
        <w:tblpPr w:leftFromText="141" w:rightFromText="141" w:vertAnchor="text" w:horzAnchor="margin" w:tblpY="-1"/>
        <w:tblW w:w="0" w:type="auto"/>
        <w:tblLook w:val="04A0" w:firstRow="1" w:lastRow="0" w:firstColumn="1" w:lastColumn="0" w:noHBand="0" w:noVBand="1"/>
      </w:tblPr>
      <w:tblGrid>
        <w:gridCol w:w="674"/>
        <w:gridCol w:w="6026"/>
        <w:gridCol w:w="2654"/>
      </w:tblGrid>
      <w:tr w:rsidR="00A46FCE" w:rsidTr="00A46FCE">
        <w:trPr>
          <w:cnfStyle w:val="100000000000" w:firstRow="1" w:lastRow="0" w:firstColumn="0" w:lastColumn="0" w:oddVBand="0" w:evenVBand="0" w:oddHBand="0" w:evenHBand="0" w:firstRowFirstColumn="0" w:firstRowLastColumn="0" w:lastRowFirstColumn="0" w:lastRowLastColumn="0"/>
        </w:trPr>
        <w:tc>
          <w:tcPr>
            <w:tcW w:w="674" w:type="dxa"/>
          </w:tcPr>
          <w:p w:rsidR="00A46FCE" w:rsidRDefault="00874564">
            <w:pPr>
              <w:rPr>
                <w:sz w:val="20"/>
              </w:rPr>
            </w:pPr>
            <w:proofErr w:type="spellStart"/>
            <w:r>
              <w:rPr>
                <w:b/>
                <w:bCs/>
                <w:color w:val="0070C0"/>
              </w:rPr>
              <w:t>Ref</w:t>
            </w:r>
            <w:proofErr w:type="spellEnd"/>
            <w:r>
              <w:rPr>
                <w:b/>
                <w:bCs/>
                <w:color w:val="0070C0"/>
              </w:rPr>
              <w:t>.</w:t>
            </w:r>
          </w:p>
        </w:tc>
        <w:tc>
          <w:tcPr>
            <w:tcW w:w="6026" w:type="dxa"/>
          </w:tcPr>
          <w:p w:rsidR="00A46FCE" w:rsidRDefault="00874564">
            <w:pPr>
              <w:rPr>
                <w:sz w:val="20"/>
              </w:rPr>
            </w:pPr>
            <w:r>
              <w:rPr>
                <w:b/>
                <w:bCs/>
                <w:color w:val="0070C0"/>
              </w:rPr>
              <w:t>Beschreibung</w:t>
            </w:r>
          </w:p>
        </w:tc>
        <w:tc>
          <w:tcPr>
            <w:tcW w:w="2654" w:type="dxa"/>
          </w:tcPr>
          <w:p w:rsidR="00A46FCE" w:rsidRDefault="00874564">
            <w:pPr>
              <w:rPr>
                <w:sz w:val="20"/>
              </w:rPr>
            </w:pPr>
            <w:r>
              <w:rPr>
                <w:b/>
                <w:bCs/>
                <w:color w:val="0070C0"/>
              </w:rPr>
              <w:t>Zuständigkeit</w:t>
            </w:r>
          </w:p>
        </w:tc>
      </w:tr>
      <w:tr w:rsidR="00A46FCE" w:rsidTr="00A46FCE">
        <w:tc>
          <w:tcPr>
            <w:tcW w:w="674" w:type="dxa"/>
          </w:tcPr>
          <w:p w:rsidR="00A46FCE" w:rsidRDefault="00874564">
            <w:r>
              <w:rPr>
                <w:b/>
                <w:bCs/>
                <w:color w:val="0070C0"/>
              </w:rPr>
              <w:t>1</w:t>
            </w:r>
          </w:p>
          <w:p w:rsidR="00A46FCE" w:rsidRDefault="00A46FCE">
            <w:pPr>
              <w:rPr>
                <w:sz w:val="20"/>
              </w:rPr>
            </w:pPr>
          </w:p>
        </w:tc>
        <w:tc>
          <w:tcPr>
            <w:tcW w:w="6026" w:type="dxa"/>
          </w:tcPr>
          <w:p w:rsidR="00A46FCE" w:rsidRDefault="00874564">
            <w:pPr>
              <w:ind w:left="177" w:hanging="153"/>
              <w:rPr>
                <w:color w:val="0070C0"/>
                <w:u w:val="single"/>
              </w:rPr>
            </w:pPr>
            <w:r>
              <w:rPr>
                <w:color w:val="0070C0"/>
                <w:u w:val="single"/>
              </w:rPr>
              <w:t>Inhalt:</w:t>
            </w:r>
          </w:p>
          <w:p w:rsidR="00A46FCE" w:rsidRDefault="00874564">
            <w:pPr>
              <w:ind w:left="177" w:hanging="142"/>
              <w:rPr>
                <w:color w:val="0070C0"/>
              </w:rPr>
            </w:pPr>
            <w:r>
              <w:rPr>
                <w:color w:val="0070C0"/>
              </w:rPr>
              <w:t xml:space="preserve">- </w:t>
            </w:r>
            <w:ins w:id="446" w:author="Christian Bütler" w:date="2013-10-24T14:43:00Z">
              <w:r>
                <w:rPr>
                  <w:color w:val="0070C0"/>
                </w:rPr>
                <w:t xml:space="preserve"> </w:t>
              </w:r>
            </w:ins>
            <w:r>
              <w:rPr>
                <w:color w:val="0070C0"/>
              </w:rPr>
              <w:t xml:space="preserve"> Detaillierte Erarbeitung der Auswirkungen der geforderten GBDBS-Anpassung auf das </w:t>
            </w:r>
            <w:proofErr w:type="spellStart"/>
            <w:r>
              <w:rPr>
                <w:color w:val="0070C0"/>
              </w:rPr>
              <w:t>eGRISDM</w:t>
            </w:r>
            <w:proofErr w:type="spellEnd"/>
            <w:r>
              <w:rPr>
                <w:color w:val="0070C0"/>
              </w:rPr>
              <w:t xml:space="preserve"> (siehe </w:t>
            </w:r>
            <w:r>
              <w:fldChar w:fldCharType="begin"/>
            </w:r>
            <w:r>
              <w:instrText xml:space="preserve"> REF _Ref352665976 \r \h  \* MERGEFORMAT </w:instrText>
            </w:r>
            <w:r>
              <w:fldChar w:fldCharType="separate"/>
            </w:r>
            <w:ins w:id="447" w:author="Christian Bütler" w:date="2013-10-24T12:33:00Z">
              <w:r>
                <w:rPr>
                  <w:color w:val="0070C0"/>
                  <w:rPrChange w:id="448" w:author="Christian Bütler" w:date="2013-10-24T12:33:00Z">
                    <w:rPr/>
                  </w:rPrChange>
                </w:rPr>
                <w:t>6.4</w:t>
              </w:r>
            </w:ins>
            <w:del w:id="449" w:author="Christian Bütler" w:date="2013-10-23T17:35:00Z">
              <w:r>
                <w:rPr>
                  <w:color w:val="0070C0"/>
                </w:rPr>
                <w:delText>6.4</w:delText>
              </w:r>
            </w:del>
            <w:r>
              <w:fldChar w:fldCharType="end"/>
            </w:r>
            <w:r>
              <w:rPr>
                <w:color w:val="0070C0"/>
              </w:rPr>
              <w:t xml:space="preserve"> </w:t>
            </w:r>
            <w:r>
              <w:fldChar w:fldCharType="begin"/>
            </w:r>
            <w:r>
              <w:instrText xml:space="preserve"> REF _Ref352665976 \h  \* MERGEFORMAT </w:instrText>
            </w:r>
            <w:r>
              <w:fldChar w:fldCharType="separate"/>
            </w:r>
            <w:ins w:id="450" w:author="Christian Bütler" w:date="2013-10-24T12:33:00Z">
              <w:r>
                <w:rPr>
                  <w:color w:val="0070C0"/>
                  <w:rPrChange w:id="451" w:author="Christian Bütler" w:date="2013-10-24T12:33:00Z">
                    <w:rPr/>
                  </w:rPrChange>
                </w:rPr>
                <w:t>Umfang Festlegen Phase</w:t>
              </w:r>
            </w:ins>
            <w:del w:id="452" w:author="Christian Bütler" w:date="2013-10-23T17:35:00Z">
              <w:r>
                <w:rPr>
                  <w:color w:val="0070C0"/>
                </w:rPr>
                <w:delText>Umfang Festlegen Phase</w:delText>
              </w:r>
            </w:del>
            <w:r>
              <w:fldChar w:fldCharType="end"/>
            </w:r>
            <w:r>
              <w:rPr>
                <w:color w:val="0070C0"/>
              </w:rPr>
              <w:t xml:space="preserve">, </w:t>
            </w:r>
            <w:proofErr w:type="spellStart"/>
            <w:r>
              <w:rPr>
                <w:color w:val="0070C0"/>
              </w:rPr>
              <w:t>Ref</w:t>
            </w:r>
            <w:proofErr w:type="spellEnd"/>
            <w:r>
              <w:rPr>
                <w:color w:val="0070C0"/>
              </w:rPr>
              <w:t xml:space="preserve">. 2). </w:t>
            </w:r>
          </w:p>
          <w:p w:rsidR="00A46FCE" w:rsidRDefault="00874564">
            <w:pPr>
              <w:ind w:left="177" w:hanging="142"/>
              <w:rPr>
                <w:color w:val="0070C0"/>
              </w:rPr>
            </w:pPr>
            <w:r>
              <w:rPr>
                <w:color w:val="0070C0"/>
              </w:rPr>
              <w:t xml:space="preserve">- </w:t>
            </w:r>
            <w:ins w:id="453" w:author="Christian Bütler" w:date="2013-10-24T14:43:00Z">
              <w:r>
                <w:rPr>
                  <w:color w:val="0070C0"/>
                </w:rPr>
                <w:t xml:space="preserve"> </w:t>
              </w:r>
            </w:ins>
            <w:r>
              <w:rPr>
                <w:color w:val="0070C0"/>
              </w:rPr>
              <w:t xml:space="preserve"> Ist eine Anpassung des </w:t>
            </w:r>
            <w:proofErr w:type="spellStart"/>
            <w:r>
              <w:rPr>
                <w:color w:val="0070C0"/>
              </w:rPr>
              <w:t>eGRISDM</w:t>
            </w:r>
            <w:proofErr w:type="spellEnd"/>
            <w:r>
              <w:rPr>
                <w:color w:val="0070C0"/>
              </w:rPr>
              <w:t xml:space="preserve"> erforderlich?</w:t>
            </w:r>
            <w:del w:id="454" w:author="Christian Bütler" w:date="2013-10-24T14:24:00Z">
              <w:r>
                <w:rPr>
                  <w:color w:val="0070C0"/>
                </w:rPr>
                <w:delText>.</w:delText>
              </w:r>
            </w:del>
          </w:p>
          <w:p w:rsidR="00A46FCE" w:rsidRDefault="00A46FCE">
            <w:pPr>
              <w:ind w:left="177" w:hanging="142"/>
              <w:rPr>
                <w:color w:val="0070C0"/>
              </w:rPr>
            </w:pPr>
          </w:p>
          <w:p w:rsidR="00A46FCE" w:rsidRDefault="00874564">
            <w:pPr>
              <w:ind w:left="177" w:hanging="153"/>
              <w:rPr>
                <w:color w:val="0070C0"/>
                <w:u w:val="single"/>
              </w:rPr>
            </w:pPr>
            <w:r>
              <w:rPr>
                <w:color w:val="0070C0"/>
                <w:u w:val="single"/>
              </w:rPr>
              <w:t>Geschäftsregeln:</w:t>
            </w:r>
          </w:p>
          <w:p w:rsidR="00A46FCE" w:rsidRDefault="00874564">
            <w:pPr>
              <w:ind w:left="177" w:hanging="153"/>
              <w:rPr>
                <w:color w:val="0070C0"/>
              </w:rPr>
            </w:pPr>
            <w:r>
              <w:rPr>
                <w:color w:val="0070C0"/>
              </w:rPr>
              <w:t xml:space="preserve">-   «Das </w:t>
            </w:r>
            <w:proofErr w:type="spellStart"/>
            <w:r>
              <w:rPr>
                <w:color w:val="0070C0"/>
              </w:rPr>
              <w:t>eGRISDM</w:t>
            </w:r>
            <w:proofErr w:type="spellEnd"/>
            <w:r>
              <w:rPr>
                <w:color w:val="0070C0"/>
              </w:rPr>
              <w:t xml:space="preserve"> legt die Datentypen und den Detaillierungsgrad der Daten des Grundbuchs sowie die Beziehungen unter den Daten fest. Es bildet die Grundlage für die GBDBS.» (Art. 8 TGBV) </w:t>
            </w:r>
          </w:p>
          <w:p w:rsidR="00A46FCE" w:rsidRDefault="00874564">
            <w:pPr>
              <w:ind w:left="177" w:hanging="153"/>
              <w:rPr>
                <w:color w:val="0070C0"/>
              </w:rPr>
            </w:pPr>
            <w:r>
              <w:rPr>
                <w:color w:val="0070C0"/>
              </w:rPr>
              <w:t>-   Es muss also klar sein, dass zum Zeitpunkt der Inkraftsetzung de</w:t>
            </w:r>
            <w:r>
              <w:rPr>
                <w:color w:val="0070C0"/>
              </w:rPr>
              <w:t xml:space="preserve">r GBDBS-Version eine </w:t>
            </w:r>
            <w:proofErr w:type="spellStart"/>
            <w:r>
              <w:rPr>
                <w:color w:val="0070C0"/>
              </w:rPr>
              <w:t>eGRISDM</w:t>
            </w:r>
            <w:proofErr w:type="spellEnd"/>
            <w:r>
              <w:rPr>
                <w:color w:val="0070C0"/>
              </w:rPr>
              <w:t xml:space="preserve">-Grundlage für die GBDBS-Version besteht/bestehen wird. </w:t>
            </w:r>
          </w:p>
          <w:p w:rsidR="00A46FCE" w:rsidRDefault="00A46FCE">
            <w:pPr>
              <w:ind w:left="177" w:hanging="153"/>
              <w:rPr>
                <w:color w:val="0070C0"/>
              </w:rPr>
            </w:pPr>
          </w:p>
          <w:p w:rsidR="00A46FCE" w:rsidRDefault="00874564">
            <w:pPr>
              <w:ind w:left="177" w:hanging="153"/>
              <w:rPr>
                <w:color w:val="0070C0"/>
                <w:u w:val="single"/>
              </w:rPr>
            </w:pPr>
            <w:r>
              <w:rPr>
                <w:color w:val="0070C0"/>
                <w:u w:val="single"/>
              </w:rPr>
              <w:t>Lieferobjekte:</w:t>
            </w:r>
          </w:p>
          <w:p w:rsidR="00A46FCE" w:rsidRDefault="00874564">
            <w:pPr>
              <w:ind w:left="177" w:hanging="153"/>
              <w:rPr>
                <w:color w:val="0070C0"/>
              </w:rPr>
            </w:pPr>
            <w:r>
              <w:rPr>
                <w:color w:val="0070C0"/>
              </w:rPr>
              <w:t xml:space="preserve">-   Definition der vorzunehmenden Anpassungen am </w:t>
            </w:r>
            <w:proofErr w:type="spellStart"/>
            <w:r>
              <w:rPr>
                <w:color w:val="0070C0"/>
              </w:rPr>
              <w:t>eGRISDM</w:t>
            </w:r>
            <w:proofErr w:type="spellEnd"/>
            <w:r>
              <w:rPr>
                <w:color w:val="0070C0"/>
              </w:rPr>
              <w:t xml:space="preserve"> gem. </w:t>
            </w:r>
            <w:r>
              <w:fldChar w:fldCharType="begin"/>
            </w:r>
            <w:r>
              <w:instrText xml:space="preserve"> REF _Ref352665976 \r \h  \* MERGEFORMAT </w:instrText>
            </w:r>
            <w:r>
              <w:fldChar w:fldCharType="separate"/>
            </w:r>
            <w:ins w:id="455" w:author="Christian Bütler" w:date="2013-10-24T12:33:00Z">
              <w:r>
                <w:rPr>
                  <w:color w:val="0070C0"/>
                  <w:rPrChange w:id="456" w:author="Christian Bütler" w:date="2013-10-24T12:33:00Z">
                    <w:rPr/>
                  </w:rPrChange>
                </w:rPr>
                <w:t>6.4</w:t>
              </w:r>
            </w:ins>
            <w:del w:id="457" w:author="Christian Bütler" w:date="2013-10-23T17:35:00Z">
              <w:r>
                <w:rPr>
                  <w:color w:val="0070C0"/>
                </w:rPr>
                <w:delText>6.4</w:delText>
              </w:r>
            </w:del>
            <w:r>
              <w:fldChar w:fldCharType="end"/>
            </w:r>
            <w:r>
              <w:rPr>
                <w:color w:val="0070C0"/>
              </w:rPr>
              <w:t xml:space="preserve"> </w:t>
            </w:r>
            <w:r>
              <w:fldChar w:fldCharType="begin"/>
            </w:r>
            <w:r>
              <w:instrText xml:space="preserve"> REF _Ref352665976 \h  \* MERGEFORMAT </w:instrText>
            </w:r>
            <w:r>
              <w:fldChar w:fldCharType="separate"/>
            </w:r>
            <w:ins w:id="458" w:author="Christian Bütler" w:date="2013-10-24T12:33:00Z">
              <w:r>
                <w:rPr>
                  <w:color w:val="0070C0"/>
                  <w:rPrChange w:id="459" w:author="Christian Bütler" w:date="2013-10-24T12:33:00Z">
                    <w:rPr/>
                  </w:rPrChange>
                </w:rPr>
                <w:t>Umfang Festlegen Phase</w:t>
              </w:r>
            </w:ins>
            <w:del w:id="460" w:author="Christian Bütler" w:date="2013-10-23T17:35:00Z">
              <w:r>
                <w:rPr>
                  <w:color w:val="0070C0"/>
                </w:rPr>
                <w:delText>Umfang Festlegen Phase</w:delText>
              </w:r>
            </w:del>
            <w:r>
              <w:fldChar w:fldCharType="end"/>
            </w:r>
            <w:r>
              <w:rPr>
                <w:color w:val="0070C0"/>
              </w:rPr>
              <w:t xml:space="preserve"> und die geplante GBDBS-Version umsetzen zu können. </w:t>
            </w:r>
          </w:p>
          <w:p w:rsidR="00A46FCE" w:rsidRDefault="00A46FCE">
            <w:pPr>
              <w:ind w:left="177" w:hanging="177"/>
              <w:rPr>
                <w:color w:val="0070C0"/>
              </w:rPr>
            </w:pPr>
          </w:p>
        </w:tc>
        <w:tc>
          <w:tcPr>
            <w:tcW w:w="2654" w:type="dxa"/>
          </w:tcPr>
          <w:p w:rsidR="00A46FCE" w:rsidRDefault="00A46FCE">
            <w:pPr>
              <w:rPr>
                <w:color w:val="0070C0"/>
              </w:rPr>
            </w:pPr>
          </w:p>
          <w:p w:rsidR="00A46FCE" w:rsidRDefault="00874564">
            <w:pPr>
              <w:rPr>
                <w:color w:val="0070C0"/>
              </w:rPr>
            </w:pPr>
            <w:r>
              <w:rPr>
                <w:color w:val="0070C0"/>
              </w:rPr>
              <w:t>Begleitgruppe IT GB</w:t>
            </w: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874564">
            <w:pPr>
              <w:rPr>
                <w:color w:val="0070C0"/>
              </w:rPr>
            </w:pPr>
            <w:r>
              <w:rPr>
                <w:color w:val="0070C0"/>
              </w:rPr>
              <w:t>Begleitgruppe IT GB</w:t>
            </w:r>
          </w:p>
          <w:p w:rsidR="00A46FCE" w:rsidRDefault="00A46FCE">
            <w:pPr>
              <w:rPr>
                <w:color w:val="0070C0"/>
              </w:rPr>
            </w:pPr>
          </w:p>
        </w:tc>
      </w:tr>
    </w:tbl>
    <w:tbl>
      <w:tblPr>
        <w:tblStyle w:val="Tabellenraster"/>
        <w:tblW w:w="0" w:type="auto"/>
        <w:tblLook w:val="04A0" w:firstRow="1" w:lastRow="0" w:firstColumn="1" w:lastColumn="0" w:noHBand="0" w:noVBand="1"/>
      </w:tblPr>
      <w:tblGrid>
        <w:gridCol w:w="720"/>
        <w:gridCol w:w="5980"/>
        <w:gridCol w:w="2654"/>
      </w:tblGrid>
      <w:tr w:rsidR="00A46FCE" w:rsidTr="00A46FCE">
        <w:trPr>
          <w:cnfStyle w:val="100000000000" w:firstRow="1" w:lastRow="0" w:firstColumn="0" w:lastColumn="0" w:oddVBand="0" w:evenVBand="0" w:oddHBand="0" w:evenHBand="0" w:firstRowFirstColumn="0" w:firstRowLastColumn="0" w:lastRowFirstColumn="0" w:lastRowLastColumn="0"/>
        </w:trPr>
        <w:tc>
          <w:tcPr>
            <w:tcW w:w="720" w:type="dxa"/>
            <w:tcBorders>
              <w:bottom w:val="single" w:sz="4" w:space="0" w:color="auto"/>
            </w:tcBorders>
          </w:tcPr>
          <w:p w:rsidR="00A46FCE" w:rsidRDefault="00874564">
            <w:pPr>
              <w:rPr>
                <w:sz w:val="20"/>
              </w:rPr>
            </w:pPr>
            <w:r>
              <w:rPr>
                <w:b/>
                <w:bCs/>
                <w:color w:val="0070C0"/>
              </w:rPr>
              <w:t>2.</w:t>
            </w:r>
          </w:p>
        </w:tc>
        <w:tc>
          <w:tcPr>
            <w:tcW w:w="5980" w:type="dxa"/>
            <w:tcBorders>
              <w:bottom w:val="single" w:sz="4" w:space="0" w:color="auto"/>
            </w:tcBorders>
          </w:tcPr>
          <w:p w:rsidR="00A46FCE" w:rsidRDefault="00874564">
            <w:pPr>
              <w:ind w:hanging="11"/>
              <w:rPr>
                <w:color w:val="0070C0"/>
                <w:u w:val="single"/>
              </w:rPr>
            </w:pPr>
            <w:r>
              <w:rPr>
                <w:color w:val="0070C0"/>
                <w:u w:val="single"/>
              </w:rPr>
              <w:t>Inhalt:</w:t>
            </w:r>
          </w:p>
          <w:p w:rsidR="00A46FCE" w:rsidRDefault="00874564">
            <w:pPr>
              <w:ind w:left="131" w:hanging="131"/>
              <w:rPr>
                <w:color w:val="0070C0"/>
              </w:rPr>
            </w:pPr>
            <w:r>
              <w:rPr>
                <w:color w:val="0070C0"/>
              </w:rPr>
              <w:t xml:space="preserve">-  </w:t>
            </w:r>
            <w:ins w:id="461" w:author="Christian Bütler" w:date="2013-10-24T12:03:00Z">
              <w:r>
                <w:rPr>
                  <w:color w:val="0070C0"/>
                </w:rPr>
                <w:t xml:space="preserve"> </w:t>
              </w:r>
            </w:ins>
            <w:r>
              <w:rPr>
                <w:color w:val="0070C0"/>
              </w:rPr>
              <w:t xml:space="preserve">Entscheid ob und welche Anpassungen am </w:t>
            </w:r>
            <w:proofErr w:type="spellStart"/>
            <w:r>
              <w:rPr>
                <w:color w:val="0070C0"/>
              </w:rPr>
              <w:t>eGRISDM</w:t>
            </w:r>
            <w:proofErr w:type="spellEnd"/>
            <w:r>
              <w:rPr>
                <w:color w:val="0070C0"/>
              </w:rPr>
              <w:t xml:space="preserve"> bis wann vorgenommen werden sollen.</w:t>
            </w:r>
          </w:p>
          <w:p w:rsidR="00A46FCE" w:rsidRDefault="00A46FCE">
            <w:pPr>
              <w:ind w:hanging="11"/>
              <w:rPr>
                <w:color w:val="0070C0"/>
              </w:rPr>
            </w:pPr>
          </w:p>
          <w:p w:rsidR="00A46FCE" w:rsidRDefault="00874564">
            <w:pPr>
              <w:rPr>
                <w:sz w:val="20"/>
              </w:rPr>
            </w:pPr>
            <w:r>
              <w:rPr>
                <w:color w:val="0070C0"/>
                <w:u w:val="single"/>
              </w:rPr>
              <w:t>Geschäftsregeln:</w:t>
            </w:r>
          </w:p>
          <w:p w:rsidR="00A46FCE" w:rsidRDefault="00874564">
            <w:pPr>
              <w:ind w:left="131" w:hanging="142"/>
              <w:rPr>
                <w:color w:val="0070C0"/>
              </w:rPr>
            </w:pPr>
            <w:r>
              <w:rPr>
                <w:color w:val="0070C0"/>
              </w:rPr>
              <w:t>-</w:t>
            </w:r>
            <w:ins w:id="462" w:author="Christian Bütler" w:date="2013-10-24T12:03:00Z">
              <w:r>
                <w:rPr>
                  <w:color w:val="0070C0"/>
                </w:rPr>
                <w:t xml:space="preserve"> </w:t>
              </w:r>
            </w:ins>
            <w:r>
              <w:rPr>
                <w:color w:val="0070C0"/>
              </w:rPr>
              <w:t xml:space="preserve">  Dass BJ kann Bedingungen festlegen</w:t>
            </w:r>
            <w:ins w:id="463" w:author="Christian Bütler" w:date="2013-10-24T14:25:00Z">
              <w:r>
                <w:rPr>
                  <w:color w:val="0070C0"/>
                </w:rPr>
                <w:t>,</w:t>
              </w:r>
            </w:ins>
            <w:r>
              <w:rPr>
                <w:color w:val="0070C0"/>
              </w:rPr>
              <w:t xml:space="preserve"> damit das Risiko von Fehlinvestitionen minimiert wird. Z. B. wird das BJ ohne entsprechende Zusicherung keine Arbeit auf Vorrat leisten</w:t>
            </w:r>
            <w:ins w:id="464" w:author="Christian Bütler" w:date="2013-10-28T19:03:00Z">
              <w:r>
                <w:rPr>
                  <w:color w:val="0070C0"/>
                </w:rPr>
                <w:t>,</w:t>
              </w:r>
            </w:ins>
            <w:r>
              <w:rPr>
                <w:color w:val="0070C0"/>
              </w:rPr>
              <w:t xml:space="preserve"> um zu vermeiden, dass Anpassungen realisiert werden, die dann nicht gebraucht werden. </w:t>
            </w:r>
          </w:p>
          <w:p w:rsidR="00A46FCE" w:rsidRDefault="00874564">
            <w:pPr>
              <w:ind w:left="131" w:hanging="142"/>
              <w:rPr>
                <w:color w:val="0070C0"/>
              </w:rPr>
            </w:pPr>
            <w:r>
              <w:rPr>
                <w:color w:val="0070C0"/>
              </w:rPr>
              <w:t xml:space="preserve">- </w:t>
            </w:r>
            <w:ins w:id="465" w:author="Christian Bütler" w:date="2013-10-24T12:03:00Z">
              <w:r>
                <w:rPr>
                  <w:color w:val="0070C0"/>
                </w:rPr>
                <w:t xml:space="preserve"> </w:t>
              </w:r>
            </w:ins>
            <w:r>
              <w:rPr>
                <w:color w:val="0070C0"/>
              </w:rPr>
              <w:t xml:space="preserve"> Das BJ kann keine Versprechen über die Gültigkeit von </w:t>
            </w:r>
            <w:proofErr w:type="spellStart"/>
            <w:r>
              <w:rPr>
                <w:color w:val="0070C0"/>
              </w:rPr>
              <w:t>eGRISDM</w:t>
            </w:r>
            <w:proofErr w:type="spellEnd"/>
            <w:r>
              <w:rPr>
                <w:color w:val="0070C0"/>
              </w:rPr>
              <w:t>-Definitionen abgegeben bis das EJPD die Änderung angenommen hat.</w:t>
            </w:r>
          </w:p>
          <w:p w:rsidR="00A46FCE" w:rsidRDefault="00A46FCE">
            <w:pPr>
              <w:ind w:left="131" w:hanging="142"/>
              <w:rPr>
                <w:color w:val="0070C0"/>
              </w:rPr>
            </w:pPr>
          </w:p>
          <w:p w:rsidR="00A46FCE" w:rsidRDefault="00874564">
            <w:pPr>
              <w:ind w:left="131" w:hanging="142"/>
              <w:rPr>
                <w:color w:val="0070C0"/>
                <w:u w:val="single"/>
              </w:rPr>
            </w:pPr>
            <w:r>
              <w:rPr>
                <w:color w:val="0070C0"/>
                <w:u w:val="single"/>
              </w:rPr>
              <w:t>Lieferobjekt:</w:t>
            </w:r>
          </w:p>
          <w:p w:rsidR="00A46FCE" w:rsidRDefault="00874564">
            <w:pPr>
              <w:ind w:left="131" w:hanging="142"/>
              <w:rPr>
                <w:ins w:id="466" w:author="Christian Bütler" w:date="2013-10-28T23:47:00Z"/>
                <w:color w:val="0070C0"/>
              </w:rPr>
            </w:pPr>
            <w:r>
              <w:rPr>
                <w:color w:val="0070C0"/>
              </w:rPr>
              <w:t xml:space="preserve">- </w:t>
            </w:r>
            <w:ins w:id="467" w:author="Christian Bütler" w:date="2013-10-24T14:44:00Z">
              <w:r>
                <w:rPr>
                  <w:color w:val="0070C0"/>
                </w:rPr>
                <w:t xml:space="preserve"> </w:t>
              </w:r>
            </w:ins>
            <w:r>
              <w:rPr>
                <w:color w:val="0070C0"/>
              </w:rPr>
              <w:t xml:space="preserve"> Entscheid des BJ, dass und auf welchen Termin sie die Änderungen wie definiert beim EJPD beantragen werde. </w:t>
            </w:r>
          </w:p>
          <w:p w:rsidR="00A46FCE" w:rsidRDefault="00874564">
            <w:pPr>
              <w:ind w:left="131" w:hanging="142"/>
              <w:rPr>
                <w:color w:val="0070C0"/>
              </w:rPr>
            </w:pPr>
            <w:ins w:id="468" w:author="Christian Bütler" w:date="2013-10-28T23:47:00Z">
              <w:r>
                <w:rPr>
                  <w:color w:val="0070C0"/>
                </w:rPr>
                <w:t>-</w:t>
              </w:r>
              <w:r>
                <w:rPr>
                  <w:color w:val="0070C0"/>
                </w:rPr>
                <w:t xml:space="preserve">   Information der Begleitgruppe  und der Kantone</w:t>
              </w:r>
            </w:ins>
          </w:p>
          <w:p w:rsidR="00A46FCE" w:rsidRDefault="00A46FCE">
            <w:pPr>
              <w:ind w:left="131" w:hanging="131"/>
              <w:rPr>
                <w:sz w:val="20"/>
              </w:rPr>
            </w:pPr>
          </w:p>
        </w:tc>
        <w:tc>
          <w:tcPr>
            <w:tcW w:w="2654" w:type="dxa"/>
            <w:tcBorders>
              <w:bottom w:val="single" w:sz="4" w:space="0" w:color="auto"/>
            </w:tcBorders>
          </w:tcPr>
          <w:p w:rsidR="00A46FCE" w:rsidRDefault="00A46FCE">
            <w:pPr>
              <w:rPr>
                <w:bCs/>
                <w:color w:val="0070C0"/>
              </w:rPr>
            </w:pPr>
          </w:p>
          <w:p w:rsidR="00A46FCE" w:rsidRDefault="00874564">
            <w:pPr>
              <w:rPr>
                <w:bCs/>
                <w:color w:val="0070C0"/>
              </w:rPr>
            </w:pPr>
            <w:r>
              <w:rPr>
                <w:bCs/>
                <w:color w:val="0070C0"/>
              </w:rPr>
              <w:t>BJ</w:t>
            </w:r>
          </w:p>
          <w:p w:rsidR="00A46FCE" w:rsidRDefault="00A46FCE">
            <w:pPr>
              <w:rPr>
                <w:bCs/>
                <w:color w:val="0070C0"/>
              </w:rPr>
            </w:pPr>
          </w:p>
          <w:p w:rsidR="00A46FCE" w:rsidRDefault="00A46FCE">
            <w:pPr>
              <w:rPr>
                <w:bCs/>
                <w:color w:val="0070C0"/>
              </w:rPr>
            </w:pPr>
          </w:p>
          <w:p w:rsidR="00A46FCE" w:rsidRDefault="00A46FCE">
            <w:pPr>
              <w:rPr>
                <w:bCs/>
                <w:color w:val="0070C0"/>
              </w:rPr>
            </w:pPr>
          </w:p>
          <w:p w:rsidR="00A46FCE" w:rsidRDefault="00A46FCE">
            <w:pPr>
              <w:rPr>
                <w:bCs/>
                <w:color w:val="0070C0"/>
              </w:rPr>
            </w:pPr>
          </w:p>
          <w:p w:rsidR="00A46FCE" w:rsidRDefault="00A46FCE">
            <w:pPr>
              <w:rPr>
                <w:bCs/>
                <w:color w:val="0070C0"/>
              </w:rPr>
            </w:pPr>
          </w:p>
          <w:p w:rsidR="00A46FCE" w:rsidRDefault="00A46FCE">
            <w:pPr>
              <w:rPr>
                <w:bCs/>
                <w:color w:val="0070C0"/>
              </w:rPr>
            </w:pPr>
          </w:p>
          <w:p w:rsidR="00A46FCE" w:rsidRDefault="00A46FCE">
            <w:pPr>
              <w:rPr>
                <w:bCs/>
                <w:color w:val="0070C0"/>
              </w:rPr>
            </w:pPr>
          </w:p>
          <w:p w:rsidR="00A46FCE" w:rsidRDefault="00A46FCE">
            <w:pPr>
              <w:rPr>
                <w:bCs/>
                <w:color w:val="0070C0"/>
              </w:rPr>
            </w:pPr>
          </w:p>
          <w:p w:rsidR="00A46FCE" w:rsidRDefault="00A46FCE">
            <w:pPr>
              <w:rPr>
                <w:bCs/>
                <w:color w:val="0070C0"/>
              </w:rPr>
            </w:pPr>
          </w:p>
          <w:p w:rsidR="00A46FCE" w:rsidRDefault="00A46FCE">
            <w:pPr>
              <w:rPr>
                <w:bCs/>
                <w:color w:val="0070C0"/>
              </w:rPr>
            </w:pPr>
          </w:p>
          <w:p w:rsidR="00A46FCE" w:rsidRDefault="00A46FCE">
            <w:pPr>
              <w:rPr>
                <w:bCs/>
                <w:color w:val="0070C0"/>
              </w:rPr>
            </w:pPr>
          </w:p>
          <w:p w:rsidR="00A46FCE" w:rsidRDefault="00874564">
            <w:pPr>
              <w:rPr>
                <w:ins w:id="469" w:author="Christian Bütler" w:date="2013-10-28T23:47:00Z"/>
                <w:bCs/>
                <w:color w:val="0070C0"/>
              </w:rPr>
            </w:pPr>
            <w:r>
              <w:rPr>
                <w:bCs/>
                <w:color w:val="0070C0"/>
              </w:rPr>
              <w:t>BJ</w:t>
            </w:r>
          </w:p>
          <w:p w:rsidR="00A46FCE" w:rsidRDefault="00A46FCE">
            <w:pPr>
              <w:rPr>
                <w:ins w:id="470" w:author="Christian Bütler" w:date="2013-10-28T23:47:00Z"/>
                <w:bCs/>
                <w:color w:val="0070C0"/>
              </w:rPr>
            </w:pPr>
          </w:p>
          <w:p w:rsidR="00A46FCE" w:rsidRDefault="00874564">
            <w:pPr>
              <w:rPr>
                <w:sz w:val="20"/>
              </w:rPr>
            </w:pPr>
            <w:ins w:id="471" w:author="Christian Bütler" w:date="2013-10-28T23:47:00Z">
              <w:r>
                <w:rPr>
                  <w:bCs/>
                  <w:color w:val="0070C0"/>
                </w:rPr>
                <w:t>BJ</w:t>
              </w:r>
            </w:ins>
          </w:p>
        </w:tc>
      </w:tr>
      <w:tr w:rsidR="00A46FCE" w:rsidTr="00A46FCE">
        <w:tc>
          <w:tcPr>
            <w:tcW w:w="720" w:type="dxa"/>
            <w:shd w:val="clear" w:color="auto" w:fill="DBE5F1" w:themeFill="accent1" w:themeFillTint="33"/>
          </w:tcPr>
          <w:p w:rsidR="00A46FCE" w:rsidRDefault="00874564">
            <w:pPr>
              <w:ind w:left="131" w:hanging="131"/>
              <w:rPr>
                <w:b/>
                <w:color w:val="0070C0"/>
              </w:rPr>
            </w:pPr>
            <w:r>
              <w:rPr>
                <w:b/>
                <w:color w:val="0070C0"/>
              </w:rPr>
              <w:t>M2</w:t>
            </w:r>
          </w:p>
        </w:tc>
        <w:tc>
          <w:tcPr>
            <w:tcW w:w="5980" w:type="dxa"/>
            <w:shd w:val="clear" w:color="auto" w:fill="DBE5F1" w:themeFill="accent1" w:themeFillTint="33"/>
          </w:tcPr>
          <w:p w:rsidR="00A46FCE" w:rsidRDefault="00874564">
            <w:pPr>
              <w:rPr>
                <w:color w:val="0070C0"/>
              </w:rPr>
            </w:pPr>
            <w:r>
              <w:rPr>
                <w:color w:val="0070C0"/>
              </w:rPr>
              <w:t xml:space="preserve">Meilenstein 2: Definitionen am </w:t>
            </w:r>
            <w:proofErr w:type="spellStart"/>
            <w:r>
              <w:rPr>
                <w:color w:val="0070C0"/>
              </w:rPr>
              <w:t>eGRISDM</w:t>
            </w:r>
            <w:proofErr w:type="spellEnd"/>
            <w:r>
              <w:rPr>
                <w:color w:val="0070C0"/>
              </w:rPr>
              <w:t xml:space="preserve"> sind klar und werden so beim EJPD beantragt. </w:t>
            </w:r>
            <w:r>
              <w:rPr>
                <w:color w:val="0070C0"/>
              </w:rPr>
              <w:br/>
            </w:r>
          </w:p>
        </w:tc>
        <w:tc>
          <w:tcPr>
            <w:tcW w:w="2654" w:type="dxa"/>
            <w:shd w:val="clear" w:color="auto" w:fill="DBE5F1" w:themeFill="accent1" w:themeFillTint="33"/>
          </w:tcPr>
          <w:p w:rsidR="00A46FCE" w:rsidRDefault="00874564">
            <w:pPr>
              <w:ind w:left="131" w:hanging="131"/>
              <w:rPr>
                <w:color w:val="0070C0"/>
              </w:rPr>
            </w:pPr>
            <w:r>
              <w:rPr>
                <w:color w:val="0070C0"/>
              </w:rPr>
              <w:t>BJ</w:t>
            </w:r>
          </w:p>
        </w:tc>
      </w:tr>
    </w:tbl>
    <w:p w:rsidR="00A46FCE" w:rsidRDefault="00A46FCE"/>
    <w:p w:rsidR="00A46FCE" w:rsidRDefault="00A46FCE"/>
    <w:p w:rsidR="00A46FCE" w:rsidRDefault="00874564">
      <w:pPr>
        <w:adjustRightInd/>
        <w:snapToGrid/>
        <w:rPr>
          <w:rFonts w:cs="Arial"/>
          <w:b/>
          <w:bCs/>
          <w:iCs/>
          <w:sz w:val="22"/>
          <w:szCs w:val="28"/>
        </w:rPr>
      </w:pPr>
      <w:bookmarkStart w:id="472" w:name="_Ref352847277"/>
      <w:bookmarkStart w:id="473" w:name="_Toc364684926"/>
      <w:r>
        <w:lastRenderedPageBreak/>
        <w:br w:type="page"/>
      </w:r>
    </w:p>
    <w:p w:rsidR="00A46FCE" w:rsidRDefault="00874564">
      <w:pPr>
        <w:pStyle w:val="berschrift2"/>
      </w:pPr>
      <w:r>
        <w:lastRenderedPageBreak/>
        <w:t>Konzept und Design-Phase GBDBS</w:t>
      </w:r>
      <w:bookmarkEnd w:id="472"/>
      <w:bookmarkEnd w:id="473"/>
    </w:p>
    <w:tbl>
      <w:tblPr>
        <w:tblStyle w:val="Tabellenraster"/>
        <w:tblW w:w="9252" w:type="dxa"/>
        <w:tblLook w:val="04A0" w:firstRow="1" w:lastRow="0" w:firstColumn="1" w:lastColumn="0" w:noHBand="0" w:noVBand="1"/>
      </w:tblPr>
      <w:tblGrid>
        <w:gridCol w:w="709"/>
        <w:gridCol w:w="5954"/>
        <w:gridCol w:w="2589"/>
      </w:tblGrid>
      <w:tr w:rsidR="00A46FCE" w:rsidTr="00A46FCE">
        <w:trPr>
          <w:cnfStyle w:val="100000000000" w:firstRow="1" w:lastRow="0" w:firstColumn="0" w:lastColumn="0" w:oddVBand="0" w:evenVBand="0" w:oddHBand="0" w:evenHBand="0" w:firstRowFirstColumn="0" w:firstRowLastColumn="0" w:lastRowFirstColumn="0" w:lastRowLastColumn="0"/>
        </w:trPr>
        <w:tc>
          <w:tcPr>
            <w:tcW w:w="709" w:type="dxa"/>
          </w:tcPr>
          <w:p w:rsidR="00A46FCE" w:rsidRDefault="00874564">
            <w:pPr>
              <w:rPr>
                <w:sz w:val="20"/>
              </w:rPr>
            </w:pPr>
            <w:proofErr w:type="spellStart"/>
            <w:r>
              <w:rPr>
                <w:b/>
                <w:bCs/>
                <w:color w:val="0070C0"/>
              </w:rPr>
              <w:t>Ref</w:t>
            </w:r>
            <w:proofErr w:type="spellEnd"/>
            <w:r>
              <w:rPr>
                <w:b/>
                <w:bCs/>
                <w:color w:val="0070C0"/>
              </w:rPr>
              <w:t>.</w:t>
            </w:r>
          </w:p>
        </w:tc>
        <w:tc>
          <w:tcPr>
            <w:tcW w:w="5954" w:type="dxa"/>
          </w:tcPr>
          <w:p w:rsidR="00A46FCE" w:rsidRDefault="00874564">
            <w:pPr>
              <w:rPr>
                <w:sz w:val="20"/>
              </w:rPr>
            </w:pPr>
            <w:r>
              <w:rPr>
                <w:b/>
                <w:bCs/>
                <w:color w:val="0070C0"/>
              </w:rPr>
              <w:t>Beschreibung</w:t>
            </w:r>
          </w:p>
        </w:tc>
        <w:tc>
          <w:tcPr>
            <w:tcW w:w="2589" w:type="dxa"/>
          </w:tcPr>
          <w:p w:rsidR="00A46FCE" w:rsidRDefault="00874564">
            <w:pPr>
              <w:rPr>
                <w:sz w:val="20"/>
              </w:rPr>
            </w:pPr>
            <w:r>
              <w:rPr>
                <w:b/>
                <w:bCs/>
                <w:color w:val="0070C0"/>
              </w:rPr>
              <w:t>Zuständigkeit</w:t>
            </w:r>
          </w:p>
        </w:tc>
      </w:tr>
      <w:tr w:rsidR="00A46FCE" w:rsidTr="00A46FCE">
        <w:tc>
          <w:tcPr>
            <w:tcW w:w="709" w:type="dxa"/>
          </w:tcPr>
          <w:p w:rsidR="00A46FCE" w:rsidRDefault="00874564">
            <w:pPr>
              <w:rPr>
                <w:b/>
                <w:sz w:val="20"/>
              </w:rPr>
            </w:pPr>
            <w:r>
              <w:rPr>
                <w:b/>
                <w:color w:val="0070C0"/>
              </w:rPr>
              <w:t>1</w:t>
            </w:r>
          </w:p>
        </w:tc>
        <w:tc>
          <w:tcPr>
            <w:tcW w:w="5954" w:type="dxa"/>
          </w:tcPr>
          <w:p w:rsidR="00A46FCE" w:rsidRDefault="00874564">
            <w:pPr>
              <w:rPr>
                <w:color w:val="0070C0"/>
                <w:u w:val="single"/>
              </w:rPr>
            </w:pPr>
            <w:r>
              <w:rPr>
                <w:color w:val="0070C0"/>
                <w:u w:val="single"/>
              </w:rPr>
              <w:t>Inhalt:</w:t>
            </w:r>
          </w:p>
          <w:p w:rsidR="00A46FCE" w:rsidRDefault="00874564">
            <w:pPr>
              <w:ind w:left="113" w:hanging="113"/>
              <w:rPr>
                <w:sz w:val="20"/>
              </w:rPr>
            </w:pPr>
            <w:r>
              <w:rPr>
                <w:color w:val="0070C0"/>
              </w:rPr>
              <w:t xml:space="preserve">- </w:t>
            </w:r>
            <w:ins w:id="474" w:author="Christian Bütler" w:date="2013-10-24T14:44:00Z">
              <w:r>
                <w:rPr>
                  <w:color w:val="0070C0"/>
                </w:rPr>
                <w:t xml:space="preserve">  </w:t>
              </w:r>
            </w:ins>
            <w:del w:id="475" w:author="Christian Bütler" w:date="2013-10-24T12:17:00Z">
              <w:r>
                <w:rPr>
                  <w:color w:val="0070C0"/>
                </w:rPr>
                <w:delText xml:space="preserve">Lösungsspezifikation </w:delText>
              </w:r>
            </w:del>
            <w:ins w:id="476" w:author="Christian Bütler" w:date="2013-10-24T12:17:00Z">
              <w:r>
                <w:rPr>
                  <w:color w:val="0070C0"/>
                </w:rPr>
                <w:t xml:space="preserve">Spezifikation </w:t>
              </w:r>
            </w:ins>
            <w:r>
              <w:rPr>
                <w:color w:val="0070C0"/>
              </w:rPr>
              <w:t>GBDBS erarbeiten.</w:t>
            </w:r>
          </w:p>
          <w:p w:rsidR="00A46FCE" w:rsidRDefault="00A46FCE">
            <w:pPr>
              <w:ind w:left="113" w:hanging="113"/>
              <w:rPr>
                <w:sz w:val="20"/>
              </w:rPr>
            </w:pPr>
          </w:p>
          <w:p w:rsidR="00A46FCE" w:rsidRDefault="00874564">
            <w:pPr>
              <w:ind w:left="113" w:hanging="113"/>
              <w:rPr>
                <w:sz w:val="20"/>
              </w:rPr>
            </w:pPr>
            <w:r>
              <w:rPr>
                <w:color w:val="0070C0"/>
                <w:u w:val="single"/>
              </w:rPr>
              <w:t>Geschäftsregeln:</w:t>
            </w:r>
          </w:p>
          <w:p w:rsidR="00A46FCE" w:rsidRDefault="00874564" w:rsidP="00A46FCE">
            <w:pPr>
              <w:ind w:left="142" w:hanging="142"/>
              <w:rPr>
                <w:color w:val="0070C0"/>
                <w:sz w:val="20"/>
              </w:rPr>
              <w:pPrChange w:id="477" w:author="Christian Bütler" w:date="2013-10-24T14:44:00Z">
                <w:pPr>
                  <w:spacing w:line="250" w:lineRule="atLeast"/>
                  <w:ind w:left="113" w:right="0" w:hanging="113"/>
                </w:pPr>
              </w:pPrChange>
            </w:pPr>
            <w:r>
              <w:rPr>
                <w:color w:val="0070C0"/>
              </w:rPr>
              <w:t xml:space="preserve">-  </w:t>
            </w:r>
            <w:ins w:id="478" w:author="Christian Bütler" w:date="2013-10-24T14:44:00Z">
              <w:r>
                <w:rPr>
                  <w:color w:val="0070C0"/>
                </w:rPr>
                <w:t xml:space="preserve"> </w:t>
              </w:r>
            </w:ins>
            <w:r>
              <w:rPr>
                <w:color w:val="0070C0"/>
              </w:rPr>
              <w:t xml:space="preserve">Änderungen </w:t>
            </w:r>
            <w:del w:id="479" w:author="Christian Bütler" w:date="2013-10-22T16:55:00Z">
              <w:r>
                <w:rPr>
                  <w:color w:val="0070C0"/>
                </w:rPr>
                <w:delText>des eGRISDM</w:delText>
              </w:r>
            </w:del>
            <w:ins w:id="480" w:author="Christian Bütler" w:date="2013-10-22T16:55:00Z">
              <w:r>
                <w:rPr>
                  <w:color w:val="0070C0"/>
                </w:rPr>
                <w:t>der GBDBS</w:t>
              </w:r>
            </w:ins>
            <w:r>
              <w:rPr>
                <w:color w:val="0070C0"/>
              </w:rPr>
              <w:t xml:space="preserve"> werden nur verfolgt, wenn eine Grundlage im </w:t>
            </w:r>
            <w:proofErr w:type="spellStart"/>
            <w:r>
              <w:rPr>
                <w:color w:val="0070C0"/>
              </w:rPr>
              <w:t>eGRISDM</w:t>
            </w:r>
            <w:proofErr w:type="spellEnd"/>
            <w:r>
              <w:rPr>
                <w:color w:val="0070C0"/>
              </w:rPr>
              <w:t xml:space="preserve"> vorhanden ist oder das BJ den zuvor eingereichten Änderungsanträgen zugestimmt hat (siehe </w:t>
            </w:r>
            <w:r>
              <w:fldChar w:fldCharType="begin"/>
            </w:r>
            <w:r>
              <w:instrText xml:space="preserve"> REF </w:instrText>
            </w:r>
            <w:r>
              <w:instrText xml:space="preserve">_Ref352665037 \r \h  \* MERGEFORMAT </w:instrText>
            </w:r>
            <w:r>
              <w:fldChar w:fldCharType="separate"/>
            </w:r>
            <w:ins w:id="481" w:author="Christian Bütler" w:date="2013-10-24T12:33:00Z">
              <w:r>
                <w:rPr>
                  <w:color w:val="0070C0"/>
                  <w:rPrChange w:id="482" w:author="Christian Bütler" w:date="2013-10-24T12:33:00Z">
                    <w:rPr/>
                  </w:rPrChange>
                </w:rPr>
                <w:t>6.5</w:t>
              </w:r>
            </w:ins>
            <w:del w:id="483" w:author="Christian Bütler" w:date="2013-10-23T17:35:00Z">
              <w:r>
                <w:rPr>
                  <w:color w:val="0070C0"/>
                </w:rPr>
                <w:delText>6.5</w:delText>
              </w:r>
            </w:del>
            <w:r>
              <w:fldChar w:fldCharType="end"/>
            </w:r>
            <w:r>
              <w:rPr>
                <w:color w:val="0070C0"/>
              </w:rPr>
              <w:t xml:space="preserve"> </w:t>
            </w:r>
            <w:r>
              <w:fldChar w:fldCharType="begin"/>
            </w:r>
            <w:r>
              <w:instrText xml:space="preserve"> REF _Ref352665037 \h  \* MERGEFORMAT </w:instrText>
            </w:r>
            <w:r>
              <w:fldChar w:fldCharType="separate"/>
            </w:r>
            <w:ins w:id="484" w:author="Christian Bütler" w:date="2013-10-24T12:33:00Z">
              <w:r>
                <w:rPr>
                  <w:color w:val="0070C0"/>
                  <w:rPrChange w:id="485" w:author="Christian Bütler" w:date="2013-10-24T12:33:00Z">
                    <w:rPr/>
                  </w:rPrChange>
                </w:rPr>
                <w:t xml:space="preserve">Konzept und Design </w:t>
              </w:r>
              <w:proofErr w:type="spellStart"/>
              <w:r>
                <w:rPr>
                  <w:color w:val="0070C0"/>
                  <w:rPrChange w:id="486" w:author="Christian Bütler" w:date="2013-10-24T12:33:00Z">
                    <w:rPr/>
                  </w:rPrChange>
                </w:rPr>
                <w:t>eGRISDM</w:t>
              </w:r>
            </w:ins>
            <w:proofErr w:type="spellEnd"/>
            <w:del w:id="487" w:author="Christian Bütler" w:date="2013-10-23T17:35:00Z">
              <w:r>
                <w:rPr>
                  <w:color w:val="0070C0"/>
                </w:rPr>
                <w:delText>Konzept und Design eGRISDM</w:delText>
              </w:r>
            </w:del>
            <w:r>
              <w:fldChar w:fldCharType="end"/>
            </w:r>
            <w:r>
              <w:rPr>
                <w:color w:val="0070C0"/>
              </w:rPr>
              <w:t>).</w:t>
            </w:r>
          </w:p>
          <w:p w:rsidR="00A46FCE" w:rsidRDefault="00A46FCE">
            <w:pPr>
              <w:ind w:left="113" w:hanging="113"/>
              <w:rPr>
                <w:color w:val="0070C0"/>
              </w:rPr>
            </w:pPr>
          </w:p>
          <w:p w:rsidR="00A46FCE" w:rsidRDefault="00874564">
            <w:pPr>
              <w:ind w:left="113" w:hanging="113"/>
              <w:rPr>
                <w:sz w:val="20"/>
              </w:rPr>
            </w:pPr>
            <w:r>
              <w:rPr>
                <w:color w:val="0070C0"/>
                <w:u w:val="single"/>
              </w:rPr>
              <w:t>Lieferobjekte:</w:t>
            </w:r>
          </w:p>
          <w:p w:rsidR="00A46FCE" w:rsidRDefault="00874564">
            <w:pPr>
              <w:ind w:left="113" w:hanging="113"/>
              <w:rPr>
                <w:color w:val="0070C0"/>
              </w:rPr>
            </w:pPr>
            <w:r>
              <w:rPr>
                <w:color w:val="0070C0"/>
              </w:rPr>
              <w:t xml:space="preserve">- </w:t>
            </w:r>
            <w:ins w:id="488" w:author="Christian Bütler" w:date="2013-10-24T14:44:00Z">
              <w:r>
                <w:rPr>
                  <w:color w:val="0070C0"/>
                </w:rPr>
                <w:t xml:space="preserve">  </w:t>
              </w:r>
            </w:ins>
            <w:r>
              <w:rPr>
                <w:color w:val="0070C0"/>
              </w:rPr>
              <w:t>Lösungsspezifikation GBDBS.</w:t>
            </w:r>
          </w:p>
          <w:p w:rsidR="00A46FCE" w:rsidRDefault="00A46FCE">
            <w:pPr>
              <w:ind w:left="113" w:hanging="113"/>
              <w:rPr>
                <w:color w:val="0070C0"/>
              </w:rPr>
            </w:pPr>
          </w:p>
        </w:tc>
        <w:tc>
          <w:tcPr>
            <w:tcW w:w="2589" w:type="dxa"/>
          </w:tcPr>
          <w:p w:rsidR="00A46FCE" w:rsidRDefault="00A46FCE">
            <w:pPr>
              <w:rPr>
                <w:color w:val="0070C0"/>
              </w:rPr>
            </w:pPr>
          </w:p>
          <w:p w:rsidR="00A46FCE" w:rsidRDefault="00874564">
            <w:pPr>
              <w:rPr>
                <w:color w:val="0070C0"/>
              </w:rPr>
            </w:pPr>
            <w:r>
              <w:rPr>
                <w:color w:val="0070C0"/>
              </w:rPr>
              <w:t xml:space="preserve">Begleitgruppe IT GB </w:t>
            </w: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874564">
            <w:pPr>
              <w:rPr>
                <w:color w:val="0070C0"/>
              </w:rPr>
            </w:pPr>
            <w:r>
              <w:rPr>
                <w:color w:val="0070C0"/>
              </w:rPr>
              <w:t>Begleitgruppe IT GB</w:t>
            </w:r>
          </w:p>
          <w:p w:rsidR="00A46FCE" w:rsidRDefault="00A46FCE">
            <w:pPr>
              <w:rPr>
                <w:sz w:val="20"/>
              </w:rPr>
            </w:pPr>
          </w:p>
        </w:tc>
      </w:tr>
      <w:tr w:rsidR="00A46FCE" w:rsidTr="00A46FCE">
        <w:tc>
          <w:tcPr>
            <w:tcW w:w="709" w:type="dxa"/>
          </w:tcPr>
          <w:p w:rsidR="00A46FCE" w:rsidRDefault="00874564">
            <w:pPr>
              <w:rPr>
                <w:b/>
                <w:sz w:val="20"/>
              </w:rPr>
            </w:pPr>
            <w:r>
              <w:rPr>
                <w:b/>
                <w:color w:val="0070C0"/>
              </w:rPr>
              <w:t>2</w:t>
            </w:r>
          </w:p>
        </w:tc>
        <w:tc>
          <w:tcPr>
            <w:tcW w:w="5954" w:type="dxa"/>
          </w:tcPr>
          <w:p w:rsidR="00A46FCE" w:rsidRDefault="00874564">
            <w:pPr>
              <w:rPr>
                <w:color w:val="0070C0"/>
                <w:u w:val="single"/>
              </w:rPr>
            </w:pPr>
            <w:r>
              <w:rPr>
                <w:color w:val="0070C0"/>
                <w:u w:val="single"/>
              </w:rPr>
              <w:t>Inhalt:</w:t>
            </w:r>
          </w:p>
          <w:p w:rsidR="00A46FCE" w:rsidRDefault="00874564">
            <w:pPr>
              <w:ind w:left="113" w:hanging="113"/>
              <w:rPr>
                <w:sz w:val="20"/>
              </w:rPr>
            </w:pPr>
            <w:r>
              <w:rPr>
                <w:color w:val="0070C0"/>
              </w:rPr>
              <w:t xml:space="preserve">- </w:t>
            </w:r>
            <w:ins w:id="489" w:author="Christian Bütler" w:date="2013-10-24T14:44:00Z">
              <w:r>
                <w:rPr>
                  <w:color w:val="0070C0"/>
                </w:rPr>
                <w:t xml:space="preserve">  </w:t>
              </w:r>
            </w:ins>
            <w:r>
              <w:rPr>
                <w:color w:val="0070C0"/>
              </w:rPr>
              <w:t>Schema GBDBS aktualisieren.</w:t>
            </w:r>
          </w:p>
          <w:p w:rsidR="00A46FCE" w:rsidRDefault="00A46FCE">
            <w:pPr>
              <w:ind w:left="113" w:hanging="113"/>
              <w:rPr>
                <w:color w:val="0070C0"/>
              </w:rPr>
            </w:pPr>
          </w:p>
          <w:p w:rsidR="00A46FCE" w:rsidRDefault="00874564">
            <w:pPr>
              <w:ind w:left="113" w:hanging="113"/>
              <w:rPr>
                <w:sz w:val="20"/>
              </w:rPr>
            </w:pPr>
            <w:r>
              <w:rPr>
                <w:color w:val="0070C0"/>
                <w:u w:val="single"/>
              </w:rPr>
              <w:t>Geschäftsregeln:</w:t>
            </w:r>
          </w:p>
          <w:p w:rsidR="00A46FCE" w:rsidRDefault="00874564">
            <w:pPr>
              <w:ind w:left="113" w:hanging="113"/>
              <w:rPr>
                <w:color w:val="0070C0"/>
              </w:rPr>
            </w:pPr>
            <w:r>
              <w:rPr>
                <w:color w:val="0070C0"/>
              </w:rPr>
              <w:t xml:space="preserve">- </w:t>
            </w:r>
            <w:ins w:id="490" w:author="Christian Bütler" w:date="2013-10-24T14:44:00Z">
              <w:r>
                <w:rPr>
                  <w:color w:val="0070C0"/>
                </w:rPr>
                <w:t xml:space="preserve">  </w:t>
              </w:r>
            </w:ins>
            <w:r>
              <w:rPr>
                <w:color w:val="0070C0"/>
              </w:rPr>
              <w:t xml:space="preserve">Schema muss der </w:t>
            </w:r>
            <w:r>
              <w:rPr>
                <w:color w:val="0070C0"/>
              </w:rPr>
              <w:t>Lösungsspezifikation entsprechen.</w:t>
            </w:r>
          </w:p>
          <w:p w:rsidR="00A46FCE" w:rsidRDefault="00A46FCE">
            <w:pPr>
              <w:ind w:left="113" w:hanging="113"/>
              <w:rPr>
                <w:color w:val="0070C0"/>
              </w:rPr>
            </w:pPr>
          </w:p>
          <w:p w:rsidR="00A46FCE" w:rsidRDefault="00874564">
            <w:pPr>
              <w:ind w:left="113" w:hanging="113"/>
              <w:rPr>
                <w:sz w:val="20"/>
              </w:rPr>
            </w:pPr>
            <w:r>
              <w:rPr>
                <w:color w:val="0070C0"/>
                <w:u w:val="single"/>
              </w:rPr>
              <w:t>Lieferobjekte:</w:t>
            </w:r>
          </w:p>
          <w:p w:rsidR="00A46FCE" w:rsidRDefault="00874564">
            <w:pPr>
              <w:ind w:left="113" w:hanging="113"/>
              <w:rPr>
                <w:color w:val="0070C0"/>
              </w:rPr>
            </w:pPr>
            <w:r>
              <w:rPr>
                <w:color w:val="0070C0"/>
              </w:rPr>
              <w:t xml:space="preserve">- </w:t>
            </w:r>
            <w:ins w:id="491" w:author="Christian Bütler" w:date="2013-10-24T14:44:00Z">
              <w:r>
                <w:rPr>
                  <w:color w:val="0070C0"/>
                </w:rPr>
                <w:t xml:space="preserve">  </w:t>
              </w:r>
            </w:ins>
            <w:ins w:id="492" w:author="Christian Bütler" w:date="2013-10-24T12:18:00Z">
              <w:r>
                <w:rPr>
                  <w:color w:val="0070C0"/>
                </w:rPr>
                <w:t xml:space="preserve">Aktualisiertes </w:t>
              </w:r>
            </w:ins>
            <w:r>
              <w:rPr>
                <w:color w:val="0070C0"/>
              </w:rPr>
              <w:t>Schema</w:t>
            </w:r>
            <w:ins w:id="493" w:author="Christian Bütler" w:date="2013-10-24T12:18:00Z">
              <w:r>
                <w:rPr>
                  <w:color w:val="0070C0"/>
                </w:rPr>
                <w:t xml:space="preserve"> der</w:t>
              </w:r>
            </w:ins>
            <w:r>
              <w:rPr>
                <w:color w:val="0070C0"/>
              </w:rPr>
              <w:t xml:space="preserve"> GBDBS.</w:t>
            </w:r>
          </w:p>
          <w:p w:rsidR="00A46FCE" w:rsidRDefault="00A46FCE">
            <w:pPr>
              <w:ind w:left="113" w:hanging="113"/>
              <w:rPr>
                <w:sz w:val="20"/>
              </w:rPr>
            </w:pPr>
          </w:p>
        </w:tc>
        <w:tc>
          <w:tcPr>
            <w:tcW w:w="2589" w:type="dxa"/>
          </w:tcPr>
          <w:p w:rsidR="00A46FCE" w:rsidRDefault="00A46FCE">
            <w:pPr>
              <w:rPr>
                <w:color w:val="0070C0"/>
              </w:rPr>
            </w:pPr>
          </w:p>
          <w:p w:rsidR="00A46FCE" w:rsidRDefault="00874564">
            <w:pPr>
              <w:rPr>
                <w:color w:val="0070C0"/>
              </w:rPr>
            </w:pPr>
            <w:r>
              <w:rPr>
                <w:color w:val="0070C0"/>
              </w:rPr>
              <w:t>SIX</w:t>
            </w: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874564">
            <w:pPr>
              <w:rPr>
                <w:color w:val="0070C0"/>
              </w:rPr>
            </w:pPr>
            <w:r>
              <w:rPr>
                <w:color w:val="0070C0"/>
              </w:rPr>
              <w:t>SIX</w:t>
            </w:r>
          </w:p>
          <w:p w:rsidR="00A46FCE" w:rsidRDefault="00A46FCE">
            <w:pPr>
              <w:rPr>
                <w:sz w:val="20"/>
              </w:rPr>
            </w:pPr>
          </w:p>
        </w:tc>
      </w:tr>
      <w:tr w:rsidR="00A46FCE" w:rsidTr="00A46FCE">
        <w:tc>
          <w:tcPr>
            <w:tcW w:w="709" w:type="dxa"/>
          </w:tcPr>
          <w:p w:rsidR="00A46FCE" w:rsidRDefault="00874564">
            <w:pPr>
              <w:rPr>
                <w:b/>
                <w:sz w:val="20"/>
              </w:rPr>
            </w:pPr>
            <w:r>
              <w:rPr>
                <w:b/>
                <w:color w:val="0070C0"/>
              </w:rPr>
              <w:t>3</w:t>
            </w:r>
          </w:p>
        </w:tc>
        <w:tc>
          <w:tcPr>
            <w:tcW w:w="5954" w:type="dxa"/>
          </w:tcPr>
          <w:p w:rsidR="00A46FCE" w:rsidRDefault="00874564">
            <w:pPr>
              <w:rPr>
                <w:color w:val="0070C0"/>
                <w:u w:val="single"/>
              </w:rPr>
            </w:pPr>
            <w:r>
              <w:rPr>
                <w:color w:val="0070C0"/>
                <w:u w:val="single"/>
              </w:rPr>
              <w:t>Inhalt</w:t>
            </w:r>
          </w:p>
          <w:p w:rsidR="00A46FCE" w:rsidRDefault="00874564">
            <w:pPr>
              <w:ind w:left="142" w:hanging="142"/>
              <w:rPr>
                <w:color w:val="0070C0"/>
              </w:rPr>
            </w:pPr>
            <w:r>
              <w:rPr>
                <w:color w:val="0070C0"/>
              </w:rPr>
              <w:t xml:space="preserve">- </w:t>
            </w:r>
            <w:ins w:id="494" w:author="Christian Bütler" w:date="2013-10-24T12:21:00Z">
              <w:r>
                <w:rPr>
                  <w:color w:val="0070C0"/>
                </w:rPr>
                <w:t xml:space="preserve"> </w:t>
              </w:r>
            </w:ins>
            <w:r>
              <w:rPr>
                <w:color w:val="0070C0"/>
              </w:rPr>
              <w:t xml:space="preserve"> Lösungsansatz prüfen: Wurden wirklich die gewählten Ziele umgesetzt und für die Version die benötigten Definitionen erstellt?</w:t>
            </w:r>
          </w:p>
          <w:p w:rsidR="00A46FCE" w:rsidRDefault="00A46FCE">
            <w:pPr>
              <w:ind w:left="142" w:hanging="142"/>
              <w:rPr>
                <w:sz w:val="20"/>
              </w:rPr>
            </w:pPr>
          </w:p>
          <w:p w:rsidR="00A46FCE" w:rsidRDefault="00874564">
            <w:pPr>
              <w:ind w:left="142" w:hanging="142"/>
              <w:rPr>
                <w:sz w:val="20"/>
              </w:rPr>
            </w:pPr>
            <w:r>
              <w:rPr>
                <w:color w:val="0070C0"/>
                <w:u w:val="single"/>
              </w:rPr>
              <w:t>Geschäftsregeln:</w:t>
            </w:r>
          </w:p>
          <w:p w:rsidR="00A46FCE" w:rsidRDefault="00874564">
            <w:pPr>
              <w:ind w:left="142" w:hanging="142"/>
              <w:rPr>
                <w:color w:val="0070C0"/>
              </w:rPr>
            </w:pPr>
            <w:r>
              <w:rPr>
                <w:color w:val="0070C0"/>
              </w:rPr>
              <w:t xml:space="preserve">-  </w:t>
            </w:r>
            <w:ins w:id="495" w:author="Christian Bütler" w:date="2013-10-24T12:20:00Z">
              <w:r>
                <w:rPr>
                  <w:color w:val="0070C0"/>
                </w:rPr>
                <w:t xml:space="preserve"> </w:t>
              </w:r>
            </w:ins>
            <w:r>
              <w:rPr>
                <w:color w:val="0070C0"/>
              </w:rPr>
              <w:t xml:space="preserve">Abgleich mit den vorgängig (siehe </w:t>
            </w:r>
            <w:r>
              <w:fldChar w:fldCharType="begin"/>
            </w:r>
            <w:r>
              <w:instrText xml:space="preserve"> REF _Ref352665976 \r \h  \* MERGEFORMAT </w:instrText>
            </w:r>
            <w:r>
              <w:fldChar w:fldCharType="separate"/>
            </w:r>
            <w:ins w:id="496" w:author="Christian Bütler" w:date="2013-10-24T12:33:00Z">
              <w:r>
                <w:rPr>
                  <w:color w:val="0070C0"/>
                  <w:rPrChange w:id="497" w:author="Christian Bütler" w:date="2013-10-24T12:33:00Z">
                    <w:rPr/>
                  </w:rPrChange>
                </w:rPr>
                <w:t>6.4</w:t>
              </w:r>
            </w:ins>
            <w:del w:id="498" w:author="Christian Bütler" w:date="2013-10-23T17:35:00Z">
              <w:r>
                <w:rPr>
                  <w:color w:val="0070C0"/>
                </w:rPr>
                <w:delText>6.4</w:delText>
              </w:r>
            </w:del>
            <w:r>
              <w:fldChar w:fldCharType="end"/>
            </w:r>
            <w:r>
              <w:rPr>
                <w:color w:val="0070C0"/>
              </w:rPr>
              <w:t xml:space="preserve"> </w:t>
            </w:r>
            <w:r>
              <w:fldChar w:fldCharType="begin"/>
            </w:r>
            <w:r>
              <w:instrText xml:space="preserve"> REF _Ref352665976 \h  \* MERGEFORMAT </w:instrText>
            </w:r>
            <w:r>
              <w:fldChar w:fldCharType="separate"/>
            </w:r>
            <w:ins w:id="499" w:author="Christian Bütler" w:date="2013-10-24T12:33:00Z">
              <w:r>
                <w:rPr>
                  <w:color w:val="0070C0"/>
                  <w:rPrChange w:id="500" w:author="Christian Bütler" w:date="2013-10-24T12:33:00Z">
                    <w:rPr/>
                  </w:rPrChange>
                </w:rPr>
                <w:t>Umfang Festlegen Phase</w:t>
              </w:r>
            </w:ins>
            <w:del w:id="501" w:author="Christian Bütler" w:date="2013-10-23T17:35:00Z">
              <w:r>
                <w:rPr>
                  <w:color w:val="0070C0"/>
                </w:rPr>
                <w:delText>Umfang Festlegen Phase</w:delText>
              </w:r>
            </w:del>
            <w:r>
              <w:fldChar w:fldCharType="end"/>
            </w:r>
            <w:r>
              <w:rPr>
                <w:color w:val="0070C0"/>
              </w:rPr>
              <w:t>) festgelegten Zielen, die auch Eingang in die Budgetplanung fanden.</w:t>
            </w:r>
          </w:p>
          <w:p w:rsidR="00A46FCE" w:rsidRDefault="00A46FCE">
            <w:pPr>
              <w:ind w:left="142" w:hanging="142"/>
              <w:rPr>
                <w:color w:val="0070C0"/>
              </w:rPr>
            </w:pPr>
          </w:p>
          <w:p w:rsidR="00A46FCE" w:rsidRDefault="00874564">
            <w:pPr>
              <w:ind w:left="142" w:hanging="142"/>
              <w:rPr>
                <w:sz w:val="20"/>
              </w:rPr>
            </w:pPr>
            <w:r>
              <w:rPr>
                <w:color w:val="0070C0"/>
                <w:u w:val="single"/>
              </w:rPr>
              <w:t>Lieferobjekte:</w:t>
            </w:r>
          </w:p>
          <w:p w:rsidR="00A46FCE" w:rsidRDefault="00874564">
            <w:pPr>
              <w:ind w:left="142" w:hanging="142"/>
              <w:rPr>
                <w:ins w:id="502" w:author="Christian Bütler" w:date="2013-10-24T12:19:00Z"/>
                <w:color w:val="0070C0"/>
              </w:rPr>
            </w:pPr>
            <w:r>
              <w:rPr>
                <w:color w:val="0070C0"/>
              </w:rPr>
              <w:t>-</w:t>
            </w:r>
            <w:ins w:id="503" w:author="Christian Bütler" w:date="2013-10-24T12:20:00Z">
              <w:r>
                <w:rPr>
                  <w:color w:val="0070C0"/>
                </w:rPr>
                <w:t xml:space="preserve"> </w:t>
              </w:r>
            </w:ins>
            <w:r>
              <w:rPr>
                <w:color w:val="0070C0"/>
              </w:rPr>
              <w:t xml:space="preserve">  Protokollierter Entscheid, dass die bisher erarbeiteten Ergebnisse mit den Zielsetzungen übereinstimmen.</w:t>
            </w:r>
          </w:p>
          <w:p w:rsidR="00A46FCE" w:rsidRDefault="00874564">
            <w:pPr>
              <w:ind w:left="142" w:hanging="142"/>
              <w:rPr>
                <w:color w:val="0070C0"/>
              </w:rPr>
            </w:pPr>
            <w:ins w:id="504" w:author="Christian Bütler" w:date="2013-10-24T12:20:00Z">
              <w:r>
                <w:rPr>
                  <w:color w:val="0070C0"/>
                </w:rPr>
                <w:t xml:space="preserve">-   Für die Prüfung unter </w:t>
              </w:r>
              <w:proofErr w:type="spellStart"/>
              <w:r>
                <w:rPr>
                  <w:color w:val="0070C0"/>
                </w:rPr>
                <w:t>Ref</w:t>
              </w:r>
              <w:proofErr w:type="spellEnd"/>
              <w:r>
                <w:rPr>
                  <w:color w:val="0070C0"/>
                </w:rPr>
                <w:t>. 4 wird die Frist definiert.</w:t>
              </w:r>
            </w:ins>
          </w:p>
          <w:p w:rsidR="00A46FCE" w:rsidRDefault="00874564">
            <w:pPr>
              <w:tabs>
                <w:tab w:val="left" w:pos="3385"/>
              </w:tabs>
              <w:rPr>
                <w:rFonts w:cs="Arial"/>
                <w:b/>
                <w:bCs/>
                <w:iCs/>
                <w:sz w:val="20"/>
                <w:szCs w:val="28"/>
              </w:rPr>
            </w:pPr>
            <w:r>
              <w:rPr>
                <w:sz w:val="20"/>
              </w:rPr>
              <w:tab/>
            </w:r>
          </w:p>
        </w:tc>
        <w:tc>
          <w:tcPr>
            <w:tcW w:w="2589" w:type="dxa"/>
          </w:tcPr>
          <w:p w:rsidR="00A46FCE" w:rsidRDefault="00A46FCE">
            <w:pPr>
              <w:rPr>
                <w:color w:val="0070C0"/>
              </w:rPr>
            </w:pPr>
          </w:p>
          <w:p w:rsidR="00A46FCE" w:rsidRDefault="00874564">
            <w:pPr>
              <w:rPr>
                <w:color w:val="0070C0"/>
              </w:rPr>
            </w:pPr>
            <w:r>
              <w:rPr>
                <w:color w:val="0070C0"/>
              </w:rPr>
              <w:t>Begleitgruppe IT GB</w:t>
            </w: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874564">
            <w:pPr>
              <w:rPr>
                <w:color w:val="0070C0"/>
              </w:rPr>
            </w:pPr>
            <w:r>
              <w:rPr>
                <w:color w:val="0070C0"/>
              </w:rPr>
              <w:t>Begleitgruppe IT GB</w:t>
            </w:r>
          </w:p>
          <w:p w:rsidR="00A46FCE" w:rsidRDefault="00A46FCE">
            <w:pPr>
              <w:rPr>
                <w:sz w:val="20"/>
              </w:rPr>
            </w:pPr>
          </w:p>
        </w:tc>
      </w:tr>
      <w:tr w:rsidR="00A46FCE" w:rsidTr="00A46FCE">
        <w:trPr>
          <w:ins w:id="505" w:author="Christian Bütler" w:date="2013-10-18T18:21:00Z"/>
        </w:trPr>
        <w:tc>
          <w:tcPr>
            <w:tcW w:w="709" w:type="dxa"/>
            <w:tcBorders>
              <w:bottom w:val="single" w:sz="4" w:space="0" w:color="auto"/>
            </w:tcBorders>
          </w:tcPr>
          <w:p w:rsidR="00A46FCE" w:rsidRDefault="00874564">
            <w:pPr>
              <w:rPr>
                <w:ins w:id="506" w:author="Christian Bütler" w:date="2013-10-18T18:21:00Z"/>
                <w:sz w:val="20"/>
              </w:rPr>
            </w:pPr>
            <w:ins w:id="507" w:author="Christian Bütler" w:date="2013-10-18T18:21:00Z">
              <w:r>
                <w:rPr>
                  <w:b/>
                  <w:color w:val="0070C0"/>
                </w:rPr>
                <w:t>4</w:t>
              </w:r>
            </w:ins>
          </w:p>
        </w:tc>
        <w:tc>
          <w:tcPr>
            <w:tcW w:w="5954" w:type="dxa"/>
            <w:tcBorders>
              <w:bottom w:val="single" w:sz="4" w:space="0" w:color="auto"/>
            </w:tcBorders>
          </w:tcPr>
          <w:p w:rsidR="00A46FCE" w:rsidRDefault="00874564">
            <w:pPr>
              <w:ind w:left="142" w:hanging="142"/>
              <w:rPr>
                <w:ins w:id="508" w:author="Christian Bütler" w:date="2013-10-18T18:21:00Z"/>
                <w:color w:val="0070C0"/>
                <w:u w:val="single"/>
              </w:rPr>
            </w:pPr>
            <w:ins w:id="509" w:author="Christian Bütler" w:date="2013-10-18T18:21:00Z">
              <w:r>
                <w:rPr>
                  <w:color w:val="0070C0"/>
                  <w:u w:val="single"/>
                </w:rPr>
                <w:t>Inhalt:</w:t>
              </w:r>
            </w:ins>
          </w:p>
          <w:p w:rsidR="00A46FCE" w:rsidRDefault="00874564">
            <w:pPr>
              <w:ind w:left="142" w:hanging="142"/>
              <w:rPr>
                <w:ins w:id="510" w:author="Christian Bütler" w:date="2013-10-18T18:22:00Z"/>
                <w:color w:val="0070C0"/>
              </w:rPr>
            </w:pPr>
            <w:ins w:id="511" w:author="Christian Bütler" w:date="2013-10-18T18:21:00Z">
              <w:r>
                <w:rPr>
                  <w:color w:val="0070C0"/>
                </w:rPr>
                <w:t xml:space="preserve">- </w:t>
              </w:r>
            </w:ins>
            <w:ins w:id="512" w:author="Christian Bütler" w:date="2013-10-24T12:22:00Z">
              <w:r>
                <w:rPr>
                  <w:color w:val="0070C0"/>
                </w:rPr>
                <w:t xml:space="preserve">  </w:t>
              </w:r>
            </w:ins>
            <w:ins w:id="513" w:author="Christian Bütler" w:date="2013-10-18T18:21:00Z">
              <w:r>
                <w:rPr>
                  <w:color w:val="0070C0"/>
                </w:rPr>
                <w:t>Die Kantone</w:t>
              </w:r>
            </w:ins>
            <w:ins w:id="514" w:author="Christian Bütler" w:date="2013-10-18T18:22:00Z">
              <w:r>
                <w:rPr>
                  <w:color w:val="0070C0"/>
                </w:rPr>
                <w:t xml:space="preserve"> und der Bund prüfen </w:t>
              </w:r>
            </w:ins>
            <w:ins w:id="515" w:author="Christian Bütler" w:date="2013-10-18T18:59:00Z">
              <w:r>
                <w:rPr>
                  <w:color w:val="0070C0"/>
                </w:rPr>
                <w:t>den Code des</w:t>
              </w:r>
            </w:ins>
            <w:ins w:id="516" w:author="Christian Bütler" w:date="2013-10-18T18:22:00Z">
              <w:r>
                <w:rPr>
                  <w:color w:val="0070C0"/>
                </w:rPr>
                <w:t xml:space="preserve"> erarbeitet</w:t>
              </w:r>
            </w:ins>
            <w:ins w:id="517" w:author="Christian Bütler" w:date="2013-10-18T18:59:00Z">
              <w:r>
                <w:rPr>
                  <w:color w:val="0070C0"/>
                </w:rPr>
                <w:t xml:space="preserve">en </w:t>
              </w:r>
            </w:ins>
            <w:ins w:id="518" w:author="Christian Bütler" w:date="2013-10-18T18:22:00Z">
              <w:r>
                <w:rPr>
                  <w:color w:val="0070C0"/>
                </w:rPr>
                <w:t>Austauschdatenmodell</w:t>
              </w:r>
            </w:ins>
            <w:ins w:id="519" w:author="Christian Bütler" w:date="2013-10-18T18:59:00Z">
              <w:r>
                <w:rPr>
                  <w:color w:val="0070C0"/>
                </w:rPr>
                <w:t>s</w:t>
              </w:r>
            </w:ins>
            <w:ins w:id="520" w:author="Christian Bütler" w:date="2013-10-18T18:21:00Z">
              <w:r>
                <w:rPr>
                  <w:color w:val="0070C0"/>
                </w:rPr>
                <w:t>.</w:t>
              </w:r>
            </w:ins>
          </w:p>
          <w:p w:rsidR="00A46FCE" w:rsidRDefault="00A46FCE">
            <w:pPr>
              <w:ind w:left="142" w:hanging="142"/>
              <w:rPr>
                <w:ins w:id="521" w:author="Christian Bütler" w:date="2013-10-18T18:22:00Z"/>
                <w:color w:val="0070C0"/>
              </w:rPr>
            </w:pPr>
          </w:p>
          <w:p w:rsidR="00A46FCE" w:rsidRDefault="00874564">
            <w:pPr>
              <w:ind w:left="142" w:hanging="142"/>
              <w:rPr>
                <w:ins w:id="522" w:author="Christian Bütler" w:date="2013-10-18T18:21:00Z"/>
                <w:color w:val="0070C0"/>
              </w:rPr>
            </w:pPr>
            <w:ins w:id="523" w:author="Christian Bütler" w:date="2013-10-18T18:23:00Z">
              <w:r>
                <w:rPr>
                  <w:color w:val="0070C0"/>
                  <w:u w:val="single"/>
                </w:rPr>
                <w:t>Geschäftsregeln:</w:t>
              </w:r>
            </w:ins>
          </w:p>
          <w:p w:rsidR="00A46FCE" w:rsidRDefault="00874564">
            <w:pPr>
              <w:ind w:left="142" w:hanging="142"/>
              <w:rPr>
                <w:ins w:id="524" w:author="Christian Bütler" w:date="2013-10-23T17:31:00Z"/>
                <w:color w:val="0070C0"/>
              </w:rPr>
            </w:pPr>
            <w:ins w:id="525" w:author="Christian Bütler" w:date="2013-10-18T18:21:00Z">
              <w:r>
                <w:rPr>
                  <w:color w:val="0070C0"/>
                </w:rPr>
                <w:t xml:space="preserve">- </w:t>
              </w:r>
            </w:ins>
            <w:ins w:id="526" w:author="Christian Bütler" w:date="2013-10-23T17:31:00Z">
              <w:r>
                <w:rPr>
                  <w:color w:val="0070C0"/>
                </w:rPr>
                <w:t xml:space="preserve"> </w:t>
              </w:r>
            </w:ins>
            <w:ins w:id="527" w:author="Christian Bütler" w:date="2013-10-24T12:22:00Z">
              <w:r>
                <w:rPr>
                  <w:color w:val="0070C0"/>
                </w:rPr>
                <w:t xml:space="preserve"> </w:t>
              </w:r>
            </w:ins>
            <w:ins w:id="528" w:author="Christian Bütler" w:date="2013-10-18T18:23:00Z">
              <w:r>
                <w:rPr>
                  <w:color w:val="0070C0"/>
                </w:rPr>
                <w:t xml:space="preserve">Prüfen ob der vereinbarte Inhalt technisch korrekt </w:t>
              </w:r>
            </w:ins>
            <w:ins w:id="529" w:author="Christian Bütler" w:date="2013-10-18T18:25:00Z">
              <w:r>
                <w:rPr>
                  <w:color w:val="0070C0"/>
                </w:rPr>
                <w:t>codiert</w:t>
              </w:r>
            </w:ins>
            <w:ins w:id="530" w:author="Christian Bütler" w:date="2013-10-18T18:23:00Z">
              <w:r>
                <w:rPr>
                  <w:color w:val="0070C0"/>
                </w:rPr>
                <w:t xml:space="preserve"> wurde.</w:t>
              </w:r>
            </w:ins>
          </w:p>
          <w:p w:rsidR="00A46FCE" w:rsidRDefault="00874564">
            <w:pPr>
              <w:ind w:left="142" w:hanging="142"/>
              <w:rPr>
                <w:ins w:id="531" w:author="Christian Bütler" w:date="2013-10-18T18:21:00Z"/>
                <w:sz w:val="20"/>
              </w:rPr>
            </w:pPr>
            <w:ins w:id="532" w:author="Christian Bütler" w:date="2013-10-23T17:31:00Z">
              <w:r>
                <w:rPr>
                  <w:color w:val="0070C0"/>
                </w:rPr>
                <w:t xml:space="preserve">-  </w:t>
              </w:r>
            </w:ins>
            <w:ins w:id="533" w:author="Christian Bütler" w:date="2013-10-24T12:22:00Z">
              <w:r>
                <w:rPr>
                  <w:color w:val="0070C0"/>
                </w:rPr>
                <w:t xml:space="preserve"> </w:t>
              </w:r>
            </w:ins>
            <w:ins w:id="534" w:author="Christian Bütler" w:date="2013-10-23T17:31:00Z">
              <w:r>
                <w:rPr>
                  <w:color w:val="0070C0"/>
                </w:rPr>
                <w:t xml:space="preserve">Prüfen ob alles und nichts </w:t>
              </w:r>
            </w:ins>
            <w:ins w:id="535" w:author="Christian Bütler" w:date="2013-10-24T14:34:00Z">
              <w:r>
                <w:rPr>
                  <w:color w:val="0070C0"/>
                </w:rPr>
                <w:t>Zusätzliches</w:t>
              </w:r>
            </w:ins>
            <w:ins w:id="536" w:author="Christian Bütler" w:date="2013-10-23T17:31:00Z">
              <w:r>
                <w:rPr>
                  <w:color w:val="0070C0"/>
                </w:rPr>
                <w:t xml:space="preserve"> codiert wurde.</w:t>
              </w:r>
            </w:ins>
          </w:p>
          <w:p w:rsidR="00A46FCE" w:rsidRDefault="00A46FCE">
            <w:pPr>
              <w:ind w:left="142" w:hanging="142"/>
              <w:rPr>
                <w:ins w:id="537" w:author="Christian Bütler" w:date="2013-10-18T18:21:00Z"/>
                <w:color w:val="0070C0"/>
              </w:rPr>
            </w:pPr>
          </w:p>
          <w:p w:rsidR="00A46FCE" w:rsidRDefault="00874564">
            <w:pPr>
              <w:ind w:left="142" w:hanging="142"/>
              <w:rPr>
                <w:ins w:id="538" w:author="Christian Bütler" w:date="2013-10-18T18:21:00Z"/>
                <w:sz w:val="20"/>
              </w:rPr>
            </w:pPr>
            <w:ins w:id="539" w:author="Christian Bütler" w:date="2013-10-18T18:21:00Z">
              <w:r>
                <w:rPr>
                  <w:color w:val="0070C0"/>
                  <w:u w:val="single"/>
                </w:rPr>
                <w:t>Lieferobjekte:</w:t>
              </w:r>
            </w:ins>
          </w:p>
          <w:p w:rsidR="00A46FCE" w:rsidRDefault="00874564" w:rsidP="00A46FCE">
            <w:pPr>
              <w:ind w:left="142" w:hanging="142"/>
              <w:rPr>
                <w:ins w:id="540" w:author="Christian Bütler" w:date="2013-10-18T18:21:00Z"/>
                <w:b/>
                <w:sz w:val="20"/>
              </w:rPr>
              <w:pPrChange w:id="541" w:author="Christian Bütler" w:date="2013-10-18T18:26:00Z">
                <w:pPr>
                  <w:tabs>
                    <w:tab w:val="right" w:leader="dot" w:pos="9344"/>
                  </w:tabs>
                  <w:spacing w:before="250" w:line="250" w:lineRule="atLeast"/>
                  <w:ind w:right="0"/>
                </w:pPr>
              </w:pPrChange>
            </w:pPr>
            <w:ins w:id="542" w:author="Christian Bütler" w:date="2013-10-18T18:21:00Z">
              <w:r>
                <w:rPr>
                  <w:color w:val="0070C0"/>
                </w:rPr>
                <w:t xml:space="preserve">- </w:t>
              </w:r>
            </w:ins>
            <w:ins w:id="543" w:author="Christian Bütler" w:date="2013-10-24T12:22:00Z">
              <w:r>
                <w:rPr>
                  <w:color w:val="0070C0"/>
                </w:rPr>
                <w:t xml:space="preserve">  </w:t>
              </w:r>
            </w:ins>
            <w:ins w:id="544" w:author="Christian Bütler" w:date="2013-10-18T18:24:00Z">
              <w:r>
                <w:rPr>
                  <w:color w:val="0070C0"/>
                </w:rPr>
                <w:t xml:space="preserve">OK bzw. </w:t>
              </w:r>
              <w:r>
                <w:rPr>
                  <w:color w:val="0070C0"/>
                </w:rPr>
                <w:t>Zurückweisung der Anpassung</w:t>
              </w:r>
            </w:ins>
            <w:ins w:id="545" w:author="Christian Bütler" w:date="2013-10-18T18:26:00Z">
              <w:r>
                <w:rPr>
                  <w:color w:val="0070C0"/>
                </w:rPr>
                <w:t xml:space="preserve"> zur Überarbeitung. </w:t>
              </w:r>
            </w:ins>
            <w:ins w:id="546" w:author="Christian Bütler" w:date="2013-10-18T19:00:00Z">
              <w:r>
                <w:rPr>
                  <w:color w:val="0070C0"/>
                </w:rPr>
                <w:br/>
              </w:r>
            </w:ins>
            <w:ins w:id="547" w:author="Christian Bütler" w:date="2013-10-18T18:26:00Z">
              <w:r>
                <w:rPr>
                  <w:color w:val="0070C0"/>
                </w:rPr>
                <w:t>Bei Zurückweisung wird dieser Schritt wiederholt.</w:t>
              </w:r>
            </w:ins>
          </w:p>
        </w:tc>
        <w:tc>
          <w:tcPr>
            <w:tcW w:w="2589" w:type="dxa"/>
            <w:tcBorders>
              <w:bottom w:val="single" w:sz="4" w:space="0" w:color="auto"/>
            </w:tcBorders>
          </w:tcPr>
          <w:p w:rsidR="00A46FCE" w:rsidRPr="00A46FCE" w:rsidRDefault="00A46FCE">
            <w:pPr>
              <w:spacing w:line="250" w:lineRule="atLeast"/>
              <w:ind w:right="0"/>
              <w:rPr>
                <w:ins w:id="548" w:author="Christian Bütler" w:date="2013-10-18T18:21:00Z"/>
                <w:color w:val="0070C0"/>
                <w:rPrChange w:id="549" w:author="Christian Bütler" w:date="2013-10-22T16:27:00Z">
                  <w:rPr>
                    <w:ins w:id="550" w:author="Christian Bütler" w:date="2013-10-18T18:21:00Z"/>
                    <w:color w:val="0070C0"/>
                    <w:sz w:val="20"/>
                  </w:rPr>
                </w:rPrChange>
              </w:rPr>
            </w:pPr>
          </w:p>
          <w:p w:rsidR="00A46FCE" w:rsidRPr="00A46FCE" w:rsidRDefault="00874564">
            <w:pPr>
              <w:spacing w:line="250" w:lineRule="atLeast"/>
              <w:ind w:right="0"/>
              <w:rPr>
                <w:ins w:id="551" w:author="Christian Bütler" w:date="2013-10-18T18:21:00Z"/>
                <w:color w:val="0070C0"/>
                <w:lang w:val="it-CH"/>
                <w:rPrChange w:id="552" w:author="Christian Bütler" w:date="2013-10-18T19:00:00Z">
                  <w:rPr>
                    <w:ins w:id="553" w:author="Christian Bütler" w:date="2013-10-18T18:21:00Z"/>
                    <w:color w:val="0070C0"/>
                    <w:sz w:val="20"/>
                  </w:rPr>
                </w:rPrChange>
              </w:rPr>
            </w:pPr>
            <w:proofErr w:type="spellStart"/>
            <w:ins w:id="554" w:author="Christian Bütler" w:date="2013-10-18T18:24:00Z">
              <w:r>
                <w:rPr>
                  <w:color w:val="0070C0"/>
                  <w:szCs w:val="16"/>
                  <w:lang w:val="it-CH"/>
                  <w:rPrChange w:id="555" w:author="Christian Bütler" w:date="2013-10-18T19:00:00Z">
                    <w:rPr>
                      <w:color w:val="0070C0"/>
                      <w:szCs w:val="16"/>
                    </w:rPr>
                  </w:rPrChange>
                </w:rPr>
                <w:t>Kantone</w:t>
              </w:r>
            </w:ins>
            <w:proofErr w:type="spellEnd"/>
            <w:ins w:id="556" w:author="Christian Bütler" w:date="2013-10-18T18:22:00Z">
              <w:r>
                <w:rPr>
                  <w:color w:val="0070C0"/>
                  <w:szCs w:val="16"/>
                  <w:lang w:val="it-CH"/>
                  <w:rPrChange w:id="557" w:author="Christian Bütler" w:date="2013-10-18T19:00:00Z">
                    <w:rPr>
                      <w:color w:val="0070C0"/>
                      <w:szCs w:val="16"/>
                    </w:rPr>
                  </w:rPrChange>
                </w:rPr>
                <w:t xml:space="preserve">, </w:t>
              </w:r>
            </w:ins>
            <w:ins w:id="558" w:author="Christian Bütler" w:date="2013-10-18T19:00:00Z">
              <w:r>
                <w:rPr>
                  <w:color w:val="0070C0"/>
                  <w:szCs w:val="16"/>
                  <w:lang w:val="it-CH"/>
                  <w:rPrChange w:id="559" w:author="Christian Bütler" w:date="2013-10-18T19:00:00Z">
                    <w:rPr>
                      <w:color w:val="0070C0"/>
                      <w:szCs w:val="16"/>
                    </w:rPr>
                  </w:rPrChange>
                </w:rPr>
                <w:t>BJ</w:t>
              </w:r>
            </w:ins>
          </w:p>
          <w:p w:rsidR="00A46FCE" w:rsidRPr="00A46FCE" w:rsidRDefault="00A46FCE">
            <w:pPr>
              <w:spacing w:line="250" w:lineRule="atLeast"/>
              <w:ind w:right="0"/>
              <w:rPr>
                <w:ins w:id="560" w:author="Christian Bütler" w:date="2013-10-18T18:21:00Z"/>
                <w:color w:val="0070C0"/>
                <w:lang w:val="it-CH"/>
                <w:rPrChange w:id="561" w:author="Christian Bütler" w:date="2013-10-18T19:00:00Z">
                  <w:rPr>
                    <w:ins w:id="562" w:author="Christian Bütler" w:date="2013-10-18T18:21:00Z"/>
                    <w:color w:val="0070C0"/>
                    <w:sz w:val="20"/>
                  </w:rPr>
                </w:rPrChange>
              </w:rPr>
            </w:pPr>
          </w:p>
          <w:p w:rsidR="00A46FCE" w:rsidRPr="00A46FCE" w:rsidRDefault="00A46FCE">
            <w:pPr>
              <w:spacing w:line="250" w:lineRule="atLeast"/>
              <w:ind w:right="0"/>
              <w:rPr>
                <w:ins w:id="563" w:author="Christian Bütler" w:date="2013-10-18T18:59:00Z"/>
                <w:color w:val="0070C0"/>
                <w:lang w:val="it-CH"/>
                <w:rPrChange w:id="564" w:author="Christian Bütler" w:date="2013-10-18T19:00:00Z">
                  <w:rPr>
                    <w:ins w:id="565" w:author="Christian Bütler" w:date="2013-10-18T18:59:00Z"/>
                    <w:color w:val="0070C0"/>
                    <w:sz w:val="20"/>
                  </w:rPr>
                </w:rPrChange>
              </w:rPr>
            </w:pPr>
          </w:p>
          <w:p w:rsidR="00A46FCE" w:rsidRDefault="00A46FCE">
            <w:pPr>
              <w:spacing w:line="250" w:lineRule="atLeast"/>
              <w:ind w:right="0"/>
              <w:rPr>
                <w:ins w:id="566" w:author="Christian Bütler" w:date="2013-10-22T17:15:00Z"/>
                <w:color w:val="0070C0"/>
                <w:lang w:val="it-CH"/>
              </w:rPr>
            </w:pPr>
          </w:p>
          <w:p w:rsidR="00A46FCE" w:rsidRPr="00A46FCE" w:rsidRDefault="00A46FCE">
            <w:pPr>
              <w:spacing w:line="250" w:lineRule="atLeast"/>
              <w:ind w:right="0"/>
              <w:rPr>
                <w:ins w:id="567" w:author="Christian Bütler" w:date="2013-10-18T18:21:00Z"/>
                <w:color w:val="0070C0"/>
                <w:lang w:val="it-CH"/>
                <w:rPrChange w:id="568" w:author="Christian Bütler" w:date="2013-10-18T19:00:00Z">
                  <w:rPr>
                    <w:ins w:id="569" w:author="Christian Bütler" w:date="2013-10-18T18:21:00Z"/>
                    <w:color w:val="0070C0"/>
                    <w:sz w:val="20"/>
                  </w:rPr>
                </w:rPrChange>
              </w:rPr>
            </w:pPr>
          </w:p>
          <w:p w:rsidR="00A46FCE" w:rsidRPr="00A46FCE" w:rsidRDefault="00A46FCE">
            <w:pPr>
              <w:spacing w:line="250" w:lineRule="atLeast"/>
              <w:ind w:right="0"/>
              <w:rPr>
                <w:ins w:id="570" w:author="Christian Bütler" w:date="2013-10-18T18:21:00Z"/>
                <w:color w:val="0070C0"/>
                <w:lang w:val="it-CH"/>
                <w:rPrChange w:id="571" w:author="Christian Bütler" w:date="2013-10-18T19:00:00Z">
                  <w:rPr>
                    <w:ins w:id="572" w:author="Christian Bütler" w:date="2013-10-18T18:21:00Z"/>
                    <w:color w:val="0070C0"/>
                    <w:sz w:val="20"/>
                  </w:rPr>
                </w:rPrChange>
              </w:rPr>
            </w:pPr>
          </w:p>
          <w:p w:rsidR="00A46FCE" w:rsidRDefault="00A46FCE">
            <w:pPr>
              <w:spacing w:line="250" w:lineRule="atLeast"/>
              <w:ind w:right="0"/>
              <w:rPr>
                <w:ins w:id="573" w:author="Christian Bütler" w:date="2013-10-22T17:15:00Z"/>
                <w:color w:val="0070C0"/>
                <w:lang w:val="it-CH"/>
              </w:rPr>
            </w:pPr>
          </w:p>
          <w:p w:rsidR="00A46FCE" w:rsidRPr="00A46FCE" w:rsidRDefault="00A46FCE">
            <w:pPr>
              <w:spacing w:line="250" w:lineRule="atLeast"/>
              <w:ind w:right="0"/>
              <w:rPr>
                <w:ins w:id="574" w:author="Christian Bütler" w:date="2013-10-18T18:21:00Z"/>
                <w:color w:val="0070C0"/>
                <w:lang w:val="it-CH"/>
                <w:rPrChange w:id="575" w:author="Christian Bütler" w:date="2013-10-18T19:00:00Z">
                  <w:rPr>
                    <w:ins w:id="576" w:author="Christian Bütler" w:date="2013-10-18T18:21:00Z"/>
                    <w:color w:val="0070C0"/>
                    <w:sz w:val="20"/>
                  </w:rPr>
                </w:rPrChange>
              </w:rPr>
            </w:pPr>
          </w:p>
          <w:p w:rsidR="00A46FCE" w:rsidRPr="00A46FCE" w:rsidRDefault="00A46FCE">
            <w:pPr>
              <w:spacing w:line="250" w:lineRule="atLeast"/>
              <w:ind w:right="0"/>
              <w:rPr>
                <w:ins w:id="577" w:author="Christian Bütler" w:date="2013-10-18T18:21:00Z"/>
                <w:color w:val="0070C0"/>
                <w:lang w:val="it-CH"/>
                <w:rPrChange w:id="578" w:author="Christian Bütler" w:date="2013-10-18T19:00:00Z">
                  <w:rPr>
                    <w:ins w:id="579" w:author="Christian Bütler" w:date="2013-10-18T18:21:00Z"/>
                    <w:color w:val="0070C0"/>
                    <w:sz w:val="20"/>
                  </w:rPr>
                </w:rPrChange>
              </w:rPr>
            </w:pPr>
          </w:p>
          <w:p w:rsidR="00A46FCE" w:rsidRPr="00A46FCE" w:rsidRDefault="00874564">
            <w:pPr>
              <w:spacing w:line="250" w:lineRule="atLeast"/>
              <w:ind w:right="0"/>
              <w:rPr>
                <w:ins w:id="580" w:author="Christian Bütler" w:date="2013-10-18T18:21:00Z"/>
                <w:sz w:val="20"/>
                <w:lang w:val="it-CH"/>
                <w:rPrChange w:id="581" w:author="Christian Bütler" w:date="2013-10-18T19:00:00Z">
                  <w:rPr>
                    <w:ins w:id="582" w:author="Christian Bütler" w:date="2013-10-18T18:21:00Z"/>
                    <w:sz w:val="20"/>
                  </w:rPr>
                </w:rPrChange>
              </w:rPr>
            </w:pPr>
            <w:proofErr w:type="spellStart"/>
            <w:ins w:id="583" w:author="Christian Bütler" w:date="2013-10-18T18:24:00Z">
              <w:r>
                <w:rPr>
                  <w:color w:val="0070C0"/>
                  <w:szCs w:val="16"/>
                  <w:lang w:val="it-CH"/>
                  <w:rPrChange w:id="584" w:author="Christian Bütler" w:date="2013-10-18T19:00:00Z">
                    <w:rPr>
                      <w:color w:val="0070C0"/>
                      <w:szCs w:val="16"/>
                    </w:rPr>
                  </w:rPrChange>
                </w:rPr>
                <w:t>Kantone</w:t>
              </w:r>
              <w:proofErr w:type="spellEnd"/>
              <w:r>
                <w:rPr>
                  <w:color w:val="0070C0"/>
                  <w:szCs w:val="16"/>
                  <w:lang w:val="it-CH"/>
                  <w:rPrChange w:id="585" w:author="Christian Bütler" w:date="2013-10-18T19:00:00Z">
                    <w:rPr>
                      <w:color w:val="0070C0"/>
                      <w:szCs w:val="16"/>
                    </w:rPr>
                  </w:rPrChange>
                </w:rPr>
                <w:t xml:space="preserve">, </w:t>
              </w:r>
            </w:ins>
            <w:ins w:id="586" w:author="Christian Bütler" w:date="2013-10-18T19:00:00Z">
              <w:r>
                <w:rPr>
                  <w:color w:val="0070C0"/>
                  <w:szCs w:val="16"/>
                  <w:lang w:val="it-CH"/>
                  <w:rPrChange w:id="587" w:author="Christian Bütler" w:date="2013-10-18T19:00:00Z">
                    <w:rPr>
                      <w:color w:val="0070C0"/>
                      <w:szCs w:val="16"/>
                    </w:rPr>
                  </w:rPrChange>
                </w:rPr>
                <w:t>B</w:t>
              </w:r>
              <w:r>
                <w:rPr>
                  <w:color w:val="0070C0"/>
                  <w:szCs w:val="16"/>
                  <w:lang w:val="it-CH"/>
                </w:rPr>
                <w:t>J</w:t>
              </w:r>
            </w:ins>
          </w:p>
        </w:tc>
      </w:tr>
      <w:tr w:rsidR="00A46FCE" w:rsidTr="00A46FCE">
        <w:tc>
          <w:tcPr>
            <w:tcW w:w="709" w:type="dxa"/>
            <w:tcBorders>
              <w:bottom w:val="single" w:sz="4" w:space="0" w:color="auto"/>
            </w:tcBorders>
          </w:tcPr>
          <w:p w:rsidR="00A46FCE" w:rsidRDefault="00874564">
            <w:pPr>
              <w:rPr>
                <w:sz w:val="20"/>
              </w:rPr>
            </w:pPr>
            <w:r>
              <w:rPr>
                <w:b/>
                <w:color w:val="0070C0"/>
              </w:rPr>
              <w:lastRenderedPageBreak/>
              <w:t>4</w:t>
            </w:r>
          </w:p>
        </w:tc>
        <w:tc>
          <w:tcPr>
            <w:tcW w:w="5954" w:type="dxa"/>
            <w:tcBorders>
              <w:bottom w:val="single" w:sz="4" w:space="0" w:color="auto"/>
            </w:tcBorders>
          </w:tcPr>
          <w:p w:rsidR="00A46FCE" w:rsidRDefault="00874564">
            <w:pPr>
              <w:rPr>
                <w:color w:val="0070C0"/>
                <w:u w:val="single"/>
              </w:rPr>
            </w:pPr>
            <w:r>
              <w:rPr>
                <w:color w:val="0070C0"/>
                <w:u w:val="single"/>
              </w:rPr>
              <w:t>Inhalt:</w:t>
            </w:r>
          </w:p>
          <w:p w:rsidR="00A46FCE" w:rsidRDefault="00874564">
            <w:pPr>
              <w:ind w:left="113" w:hanging="113"/>
              <w:rPr>
                <w:color w:val="0070C0"/>
              </w:rPr>
            </w:pPr>
            <w:r>
              <w:rPr>
                <w:color w:val="0070C0"/>
              </w:rPr>
              <w:t xml:space="preserve">- </w:t>
            </w:r>
            <w:ins w:id="588" w:author="Christian Bütler" w:date="2013-10-28T17:49:00Z">
              <w:r>
                <w:rPr>
                  <w:color w:val="0070C0"/>
                </w:rPr>
                <w:t xml:space="preserve">  </w:t>
              </w:r>
            </w:ins>
            <w:r>
              <w:rPr>
                <w:color w:val="0070C0"/>
              </w:rPr>
              <w:t xml:space="preserve">Eine verbindliche Offerte als Präzisierung der vorgängig (siehe </w:t>
            </w:r>
            <w:r>
              <w:fldChar w:fldCharType="begin"/>
            </w:r>
            <w:r>
              <w:instrText xml:space="preserve"> REF _Ref352665976 \r \h  \* MERGEFORMAT </w:instrText>
            </w:r>
            <w:r>
              <w:fldChar w:fldCharType="separate"/>
            </w:r>
            <w:ins w:id="589" w:author="Christian Bütler" w:date="2013-10-24T12:33:00Z">
              <w:r>
                <w:rPr>
                  <w:color w:val="0070C0"/>
                  <w:rPrChange w:id="590" w:author="Christian Bütler" w:date="2013-10-24T12:33:00Z">
                    <w:rPr/>
                  </w:rPrChange>
                </w:rPr>
                <w:t>6.4</w:t>
              </w:r>
            </w:ins>
            <w:del w:id="591" w:author="Christian Bütler" w:date="2013-10-23T17:35:00Z">
              <w:r>
                <w:rPr>
                  <w:color w:val="0070C0"/>
                </w:rPr>
                <w:delText>6.4</w:delText>
              </w:r>
            </w:del>
            <w:r>
              <w:fldChar w:fldCharType="end"/>
            </w:r>
            <w:r>
              <w:rPr>
                <w:color w:val="0070C0"/>
              </w:rPr>
              <w:t xml:space="preserve"> </w:t>
            </w:r>
            <w:r>
              <w:fldChar w:fldCharType="begin"/>
            </w:r>
            <w:r>
              <w:instrText xml:space="preserve"> REF _Ref352665976 \h  \* MERGEFORMAT </w:instrText>
            </w:r>
            <w:r>
              <w:fldChar w:fldCharType="separate"/>
            </w:r>
            <w:ins w:id="592" w:author="Christian Bütler" w:date="2013-10-24T12:33:00Z">
              <w:r>
                <w:rPr>
                  <w:color w:val="0070C0"/>
                  <w:rPrChange w:id="593" w:author="Christian Bütler" w:date="2013-10-24T12:33:00Z">
                    <w:rPr/>
                  </w:rPrChange>
                </w:rPr>
                <w:t>Umfang Festlegen Phase</w:t>
              </w:r>
            </w:ins>
            <w:del w:id="594" w:author="Christian Bütler" w:date="2013-10-23T17:35:00Z">
              <w:r>
                <w:rPr>
                  <w:color w:val="0070C0"/>
                </w:rPr>
                <w:delText>Umfang Festlegen Phase</w:delText>
              </w:r>
            </w:del>
            <w:r>
              <w:fldChar w:fldCharType="end"/>
            </w:r>
            <w:r>
              <w:rPr>
                <w:color w:val="0070C0"/>
              </w:rPr>
              <w:t>) erstellten Richtofferte ist als Grundlag</w:t>
            </w:r>
            <w:r>
              <w:rPr>
                <w:color w:val="0070C0"/>
              </w:rPr>
              <w:t>e für eine Bestellung durch die Softwarehersteller zu erarbeiten.</w:t>
            </w:r>
          </w:p>
          <w:p w:rsidR="00A46FCE" w:rsidRDefault="00874564" w:rsidP="00A46FCE">
            <w:pPr>
              <w:ind w:left="142" w:hanging="142"/>
              <w:rPr>
                <w:sz w:val="20"/>
              </w:rPr>
              <w:pPrChange w:id="595" w:author="Christian Bütler" w:date="2013-10-28T17:49:00Z">
                <w:pPr>
                  <w:spacing w:line="250" w:lineRule="atLeast"/>
                  <w:ind w:left="113" w:right="0" w:hanging="113"/>
                </w:pPr>
              </w:pPrChange>
            </w:pPr>
            <w:r>
              <w:rPr>
                <w:color w:val="0070C0"/>
              </w:rPr>
              <w:t xml:space="preserve">- </w:t>
            </w:r>
            <w:ins w:id="596" w:author="Christian Bütler" w:date="2013-10-28T17:49:00Z">
              <w:r>
                <w:rPr>
                  <w:color w:val="0070C0"/>
                </w:rPr>
                <w:t xml:space="preserve">  </w:t>
              </w:r>
            </w:ins>
            <w:r>
              <w:rPr>
                <w:color w:val="0070C0"/>
              </w:rPr>
              <w:t xml:space="preserve">Die Kantone bestellen die Version bei ihren Softwarelieferanten, dass die Fristen gem. der Planung (siehe </w:t>
            </w:r>
            <w:r>
              <w:fldChar w:fldCharType="begin"/>
            </w:r>
            <w:r>
              <w:instrText xml:space="preserve"> REF _Ref352665976 \r \h  \* MERGEFORMAT </w:instrText>
            </w:r>
            <w:r>
              <w:fldChar w:fldCharType="separate"/>
            </w:r>
            <w:ins w:id="597" w:author="Christian Bütler" w:date="2013-10-24T12:33:00Z">
              <w:r>
                <w:rPr>
                  <w:color w:val="0070C0"/>
                  <w:rPrChange w:id="598" w:author="Christian Bütler" w:date="2013-10-24T12:33:00Z">
                    <w:rPr/>
                  </w:rPrChange>
                </w:rPr>
                <w:t>6.4</w:t>
              </w:r>
            </w:ins>
            <w:del w:id="599" w:author="Christian Bütler" w:date="2013-10-23T17:35:00Z">
              <w:r>
                <w:rPr>
                  <w:color w:val="0070C0"/>
                </w:rPr>
                <w:delText>6.4</w:delText>
              </w:r>
            </w:del>
            <w:r>
              <w:fldChar w:fldCharType="end"/>
            </w:r>
            <w:r>
              <w:rPr>
                <w:color w:val="0070C0"/>
              </w:rPr>
              <w:t xml:space="preserve"> </w:t>
            </w:r>
            <w:r>
              <w:fldChar w:fldCharType="begin"/>
            </w:r>
            <w:r>
              <w:instrText xml:space="preserve"> REF _Ref352665976 \h  \* MERGEFORMAT </w:instrText>
            </w:r>
            <w:r>
              <w:fldChar w:fldCharType="separate"/>
            </w:r>
            <w:ins w:id="600" w:author="Christian Bütler" w:date="2013-10-24T12:33:00Z">
              <w:r>
                <w:rPr>
                  <w:color w:val="0070C0"/>
                  <w:rPrChange w:id="601" w:author="Christian Bütler" w:date="2013-10-24T12:33:00Z">
                    <w:rPr/>
                  </w:rPrChange>
                </w:rPr>
                <w:t>Umfang Festlegen Phase</w:t>
              </w:r>
            </w:ins>
            <w:del w:id="602" w:author="Christian Bütler" w:date="2013-10-23T17:35:00Z">
              <w:r>
                <w:rPr>
                  <w:color w:val="0070C0"/>
                </w:rPr>
                <w:delText>Umfang Festlegen Phase</w:delText>
              </w:r>
            </w:del>
            <w:r>
              <w:fldChar w:fldCharType="end"/>
            </w:r>
            <w:r>
              <w:rPr>
                <w:color w:val="0070C0"/>
              </w:rPr>
              <w:t xml:space="preserve">) eingehalten werden können. </w:t>
            </w:r>
          </w:p>
          <w:p w:rsidR="00A46FCE" w:rsidRDefault="00A46FCE">
            <w:pPr>
              <w:ind w:left="113" w:hanging="113"/>
              <w:rPr>
                <w:color w:val="0070C0"/>
              </w:rPr>
            </w:pPr>
          </w:p>
          <w:p w:rsidR="00A46FCE" w:rsidRDefault="00874564">
            <w:pPr>
              <w:ind w:left="113" w:hanging="113"/>
              <w:rPr>
                <w:sz w:val="20"/>
              </w:rPr>
            </w:pPr>
            <w:r>
              <w:rPr>
                <w:color w:val="0070C0"/>
                <w:u w:val="single"/>
              </w:rPr>
              <w:t>Lieferobjekte:</w:t>
            </w:r>
          </w:p>
          <w:p w:rsidR="00A46FCE" w:rsidRDefault="00874564">
            <w:pPr>
              <w:ind w:left="113" w:hanging="113"/>
              <w:rPr>
                <w:color w:val="0070C0"/>
              </w:rPr>
            </w:pPr>
            <w:r>
              <w:rPr>
                <w:color w:val="0070C0"/>
              </w:rPr>
              <w:t xml:space="preserve">- </w:t>
            </w:r>
            <w:ins w:id="603" w:author="Christian Bütler" w:date="2013-10-28T17:49:00Z">
              <w:r>
                <w:rPr>
                  <w:color w:val="0070C0"/>
                </w:rPr>
                <w:t xml:space="preserve">  </w:t>
              </w:r>
            </w:ins>
            <w:r>
              <w:rPr>
                <w:color w:val="0070C0"/>
              </w:rPr>
              <w:t>Offerte der Softwarehe</w:t>
            </w:r>
            <w:r>
              <w:rPr>
                <w:color w:val="0070C0"/>
              </w:rPr>
              <w:t>rsteller</w:t>
            </w:r>
            <w:ins w:id="604" w:author="Christian Bütler" w:date="2013-10-24T14:22:00Z">
              <w:r>
                <w:rPr>
                  <w:color w:val="0070C0"/>
                </w:rPr>
                <w:t>.</w:t>
              </w:r>
            </w:ins>
          </w:p>
          <w:p w:rsidR="00A46FCE" w:rsidRDefault="00874564">
            <w:pPr>
              <w:ind w:left="113" w:hanging="113"/>
              <w:rPr>
                <w:color w:val="0070C0"/>
              </w:rPr>
            </w:pPr>
            <w:r>
              <w:rPr>
                <w:color w:val="0070C0"/>
              </w:rPr>
              <w:t xml:space="preserve">- </w:t>
            </w:r>
            <w:ins w:id="605" w:author="Christian Bütler" w:date="2013-10-28T17:49:00Z">
              <w:r>
                <w:rPr>
                  <w:color w:val="0070C0"/>
                </w:rPr>
                <w:t xml:space="preserve">  </w:t>
              </w:r>
            </w:ins>
            <w:r>
              <w:rPr>
                <w:color w:val="0070C0"/>
              </w:rPr>
              <w:t>Bestellung der Kantone</w:t>
            </w:r>
            <w:ins w:id="606" w:author="Christian Bütler" w:date="2013-10-24T14:22:00Z">
              <w:r>
                <w:rPr>
                  <w:color w:val="0070C0"/>
                </w:rPr>
                <w:t>.</w:t>
              </w:r>
            </w:ins>
          </w:p>
          <w:p w:rsidR="00A46FCE" w:rsidRDefault="00A46FCE">
            <w:pPr>
              <w:rPr>
                <w:sz w:val="20"/>
              </w:rPr>
            </w:pPr>
          </w:p>
        </w:tc>
        <w:tc>
          <w:tcPr>
            <w:tcW w:w="2589" w:type="dxa"/>
            <w:tcBorders>
              <w:bottom w:val="single" w:sz="4" w:space="0" w:color="auto"/>
            </w:tcBorders>
          </w:tcPr>
          <w:p w:rsidR="00A46FCE" w:rsidRDefault="00A46FCE">
            <w:pPr>
              <w:rPr>
                <w:color w:val="0070C0"/>
              </w:rPr>
            </w:pPr>
          </w:p>
          <w:p w:rsidR="00A46FCE" w:rsidRDefault="00874564">
            <w:pPr>
              <w:rPr>
                <w:color w:val="0070C0"/>
              </w:rPr>
            </w:pPr>
            <w:r>
              <w:rPr>
                <w:color w:val="0070C0"/>
                <w:szCs w:val="16"/>
              </w:rPr>
              <w:t>SW-Hersteller</w:t>
            </w:r>
          </w:p>
          <w:p w:rsidR="00A46FCE" w:rsidRDefault="00A46FCE">
            <w:pPr>
              <w:rPr>
                <w:color w:val="0070C0"/>
              </w:rPr>
            </w:pPr>
          </w:p>
          <w:p w:rsidR="00A46FCE" w:rsidRDefault="00A46FCE">
            <w:pPr>
              <w:rPr>
                <w:color w:val="0070C0"/>
              </w:rPr>
            </w:pPr>
          </w:p>
          <w:p w:rsidR="00A46FCE" w:rsidRDefault="00874564">
            <w:pPr>
              <w:rPr>
                <w:color w:val="0070C0"/>
              </w:rPr>
            </w:pPr>
            <w:r>
              <w:rPr>
                <w:color w:val="0070C0"/>
              </w:rPr>
              <w:t>Kantone</w:t>
            </w: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874564">
            <w:pPr>
              <w:rPr>
                <w:color w:val="0070C0"/>
              </w:rPr>
            </w:pPr>
            <w:r>
              <w:rPr>
                <w:color w:val="0070C0"/>
                <w:szCs w:val="16"/>
              </w:rPr>
              <w:t>SW-Hersteller</w:t>
            </w:r>
          </w:p>
          <w:p w:rsidR="00A46FCE" w:rsidRDefault="00874564">
            <w:pPr>
              <w:rPr>
                <w:color w:val="0070C0"/>
              </w:rPr>
            </w:pPr>
            <w:r>
              <w:rPr>
                <w:color w:val="0070C0"/>
              </w:rPr>
              <w:t>Kantone</w:t>
            </w:r>
          </w:p>
          <w:p w:rsidR="00A46FCE" w:rsidRDefault="00A46FCE">
            <w:pPr>
              <w:rPr>
                <w:sz w:val="20"/>
              </w:rPr>
            </w:pPr>
          </w:p>
        </w:tc>
      </w:tr>
      <w:tr w:rsidR="00A46FCE" w:rsidTr="00A46FCE">
        <w:tc>
          <w:tcPr>
            <w:tcW w:w="709" w:type="dxa"/>
            <w:shd w:val="clear" w:color="auto" w:fill="DBE5F1" w:themeFill="accent1" w:themeFillTint="33"/>
          </w:tcPr>
          <w:p w:rsidR="00A46FCE" w:rsidRDefault="00874564">
            <w:pPr>
              <w:ind w:left="113" w:hanging="113"/>
              <w:rPr>
                <w:color w:val="0070C0"/>
              </w:rPr>
            </w:pPr>
            <w:r>
              <w:rPr>
                <w:color w:val="0070C0"/>
              </w:rPr>
              <w:t>M3</w:t>
            </w:r>
          </w:p>
        </w:tc>
        <w:tc>
          <w:tcPr>
            <w:tcW w:w="5954" w:type="dxa"/>
            <w:shd w:val="clear" w:color="auto" w:fill="DBE5F1" w:themeFill="accent1" w:themeFillTint="33"/>
          </w:tcPr>
          <w:p w:rsidR="00A46FCE" w:rsidRDefault="00874564">
            <w:pPr>
              <w:ind w:left="113" w:hanging="113"/>
              <w:rPr>
                <w:color w:val="0070C0"/>
              </w:rPr>
            </w:pPr>
            <w:r>
              <w:rPr>
                <w:color w:val="0070C0"/>
              </w:rPr>
              <w:t>Meilensteint 3: Version ist definiert und bestellt.</w:t>
            </w:r>
          </w:p>
        </w:tc>
        <w:tc>
          <w:tcPr>
            <w:tcW w:w="2589" w:type="dxa"/>
            <w:shd w:val="clear" w:color="auto" w:fill="DBE5F1" w:themeFill="accent1" w:themeFillTint="33"/>
          </w:tcPr>
          <w:p w:rsidR="00A46FCE" w:rsidRDefault="00874564">
            <w:pPr>
              <w:rPr>
                <w:color w:val="0070C0"/>
              </w:rPr>
            </w:pPr>
            <w:r>
              <w:rPr>
                <w:color w:val="0070C0"/>
              </w:rPr>
              <w:t>Kantone</w:t>
            </w:r>
          </w:p>
          <w:p w:rsidR="00A46FCE" w:rsidRDefault="00A46FCE">
            <w:pPr>
              <w:rPr>
                <w:sz w:val="20"/>
              </w:rPr>
            </w:pPr>
          </w:p>
        </w:tc>
      </w:tr>
    </w:tbl>
    <w:p w:rsidR="00A46FCE" w:rsidRDefault="00A46FCE"/>
    <w:p w:rsidR="00A46FCE" w:rsidRDefault="00A46FCE"/>
    <w:p w:rsidR="00A46FCE" w:rsidRDefault="00A46FCE"/>
    <w:p w:rsidR="00A46FCE" w:rsidRDefault="00874564">
      <w:pPr>
        <w:pStyle w:val="berschrift2"/>
      </w:pPr>
      <w:bookmarkStart w:id="607" w:name="_Toc350499326"/>
      <w:bookmarkStart w:id="608" w:name="_Toc350499372"/>
      <w:bookmarkStart w:id="609" w:name="_Toc350499484"/>
      <w:bookmarkStart w:id="610" w:name="_Toc350499549"/>
      <w:bookmarkStart w:id="611" w:name="_Toc350513632"/>
      <w:bookmarkStart w:id="612" w:name="_Toc350527519"/>
      <w:bookmarkStart w:id="613" w:name="_Toc350527595"/>
      <w:bookmarkStart w:id="614" w:name="_Toc350527695"/>
      <w:bookmarkStart w:id="615" w:name="_Toc350499328"/>
      <w:bookmarkStart w:id="616" w:name="_Toc350499374"/>
      <w:bookmarkStart w:id="617" w:name="_Toc350499486"/>
      <w:bookmarkStart w:id="618" w:name="_Toc350499551"/>
      <w:bookmarkStart w:id="619" w:name="_Toc350513634"/>
      <w:bookmarkStart w:id="620" w:name="_Toc350527521"/>
      <w:bookmarkStart w:id="621" w:name="_Toc350527597"/>
      <w:bookmarkStart w:id="622" w:name="_Toc350527697"/>
      <w:bookmarkStart w:id="623" w:name="_Toc350499331"/>
      <w:bookmarkStart w:id="624" w:name="_Toc350499377"/>
      <w:bookmarkStart w:id="625" w:name="_Toc350499489"/>
      <w:bookmarkStart w:id="626" w:name="_Toc350499554"/>
      <w:bookmarkStart w:id="627" w:name="_Toc350513637"/>
      <w:bookmarkStart w:id="628" w:name="_Toc350527524"/>
      <w:bookmarkStart w:id="629" w:name="_Toc350527600"/>
      <w:bookmarkStart w:id="630" w:name="_Toc350527700"/>
      <w:bookmarkStart w:id="631" w:name="_Toc350499332"/>
      <w:bookmarkStart w:id="632" w:name="_Toc350499378"/>
      <w:bookmarkStart w:id="633" w:name="_Toc350499490"/>
      <w:bookmarkStart w:id="634" w:name="_Toc350499555"/>
      <w:bookmarkStart w:id="635" w:name="_Toc350513638"/>
      <w:bookmarkStart w:id="636" w:name="_Toc350527525"/>
      <w:bookmarkStart w:id="637" w:name="_Toc350527601"/>
      <w:bookmarkStart w:id="638" w:name="_Toc350527701"/>
      <w:bookmarkStart w:id="639" w:name="_Toc350499333"/>
      <w:bookmarkStart w:id="640" w:name="_Toc350499379"/>
      <w:bookmarkStart w:id="641" w:name="_Toc350499491"/>
      <w:bookmarkStart w:id="642" w:name="_Toc350499556"/>
      <w:bookmarkStart w:id="643" w:name="_Toc350513639"/>
      <w:bookmarkStart w:id="644" w:name="_Toc350527526"/>
      <w:bookmarkStart w:id="645" w:name="_Toc350527602"/>
      <w:bookmarkStart w:id="646" w:name="_Toc350527702"/>
      <w:bookmarkStart w:id="647" w:name="_Toc350499334"/>
      <w:bookmarkStart w:id="648" w:name="_Toc350499380"/>
      <w:bookmarkStart w:id="649" w:name="_Toc350499492"/>
      <w:bookmarkStart w:id="650" w:name="_Toc350499557"/>
      <w:bookmarkStart w:id="651" w:name="_Toc350513640"/>
      <w:bookmarkStart w:id="652" w:name="_Toc350527527"/>
      <w:bookmarkStart w:id="653" w:name="_Toc350527603"/>
      <w:bookmarkStart w:id="654" w:name="_Toc350527703"/>
      <w:bookmarkStart w:id="655" w:name="_Ref352922355"/>
      <w:bookmarkStart w:id="656" w:name="_Ref352922364"/>
      <w:bookmarkStart w:id="657" w:name="_Toc364684927"/>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t>Realisierungs-Phase</w:t>
      </w:r>
      <w:bookmarkEnd w:id="655"/>
      <w:bookmarkEnd w:id="656"/>
      <w:bookmarkEnd w:id="657"/>
    </w:p>
    <w:tbl>
      <w:tblPr>
        <w:tblStyle w:val="Tabellenraster"/>
        <w:tblW w:w="0" w:type="auto"/>
        <w:tblLook w:val="04A0" w:firstRow="1" w:lastRow="0" w:firstColumn="1" w:lastColumn="0" w:noHBand="0" w:noVBand="1"/>
      </w:tblPr>
      <w:tblGrid>
        <w:gridCol w:w="709"/>
        <w:gridCol w:w="5954"/>
        <w:gridCol w:w="2551"/>
      </w:tblGrid>
      <w:tr w:rsidR="00A46FCE" w:rsidTr="00A46FCE">
        <w:trPr>
          <w:cnfStyle w:val="100000000000" w:firstRow="1" w:lastRow="0" w:firstColumn="0" w:lastColumn="0" w:oddVBand="0" w:evenVBand="0" w:oddHBand="0" w:evenHBand="0" w:firstRowFirstColumn="0" w:firstRowLastColumn="0" w:lastRowFirstColumn="0" w:lastRowLastColumn="0"/>
        </w:trPr>
        <w:tc>
          <w:tcPr>
            <w:tcW w:w="709" w:type="dxa"/>
          </w:tcPr>
          <w:p w:rsidR="00A46FCE" w:rsidRDefault="00874564">
            <w:pPr>
              <w:rPr>
                <w:sz w:val="20"/>
              </w:rPr>
            </w:pPr>
            <w:proofErr w:type="spellStart"/>
            <w:r>
              <w:rPr>
                <w:b/>
                <w:bCs/>
                <w:color w:val="0070C0"/>
              </w:rPr>
              <w:t>Ref</w:t>
            </w:r>
            <w:proofErr w:type="spellEnd"/>
            <w:r>
              <w:rPr>
                <w:b/>
                <w:bCs/>
                <w:color w:val="0070C0"/>
              </w:rPr>
              <w:t>.</w:t>
            </w:r>
          </w:p>
        </w:tc>
        <w:tc>
          <w:tcPr>
            <w:tcW w:w="5954" w:type="dxa"/>
          </w:tcPr>
          <w:p w:rsidR="00A46FCE" w:rsidRDefault="00874564">
            <w:pPr>
              <w:rPr>
                <w:sz w:val="20"/>
              </w:rPr>
            </w:pPr>
            <w:r>
              <w:rPr>
                <w:b/>
                <w:bCs/>
                <w:color w:val="0070C0"/>
              </w:rPr>
              <w:t>Beschreibung</w:t>
            </w:r>
          </w:p>
        </w:tc>
        <w:tc>
          <w:tcPr>
            <w:tcW w:w="2551" w:type="dxa"/>
          </w:tcPr>
          <w:p w:rsidR="00A46FCE" w:rsidRDefault="00874564">
            <w:pPr>
              <w:rPr>
                <w:sz w:val="20"/>
              </w:rPr>
            </w:pPr>
            <w:r>
              <w:rPr>
                <w:b/>
                <w:bCs/>
                <w:color w:val="0070C0"/>
              </w:rPr>
              <w:t>Zuständigkeit</w:t>
            </w:r>
          </w:p>
        </w:tc>
      </w:tr>
      <w:tr w:rsidR="00A46FCE" w:rsidTr="00A46FCE">
        <w:tc>
          <w:tcPr>
            <w:tcW w:w="709" w:type="dxa"/>
            <w:tcBorders>
              <w:bottom w:val="single" w:sz="4" w:space="0" w:color="auto"/>
            </w:tcBorders>
          </w:tcPr>
          <w:p w:rsidR="00A46FCE" w:rsidRDefault="00874564">
            <w:pPr>
              <w:rPr>
                <w:b/>
                <w:sz w:val="20"/>
              </w:rPr>
            </w:pPr>
            <w:r>
              <w:rPr>
                <w:b/>
                <w:color w:val="0070C0"/>
              </w:rPr>
              <w:t>1</w:t>
            </w:r>
          </w:p>
        </w:tc>
        <w:tc>
          <w:tcPr>
            <w:tcW w:w="5954" w:type="dxa"/>
            <w:tcBorders>
              <w:bottom w:val="single" w:sz="4" w:space="0" w:color="auto"/>
            </w:tcBorders>
          </w:tcPr>
          <w:p w:rsidR="00A46FCE" w:rsidRDefault="00874564">
            <w:pPr>
              <w:rPr>
                <w:color w:val="0070C0"/>
                <w:u w:val="single"/>
              </w:rPr>
            </w:pPr>
            <w:r>
              <w:rPr>
                <w:color w:val="0070C0"/>
                <w:u w:val="single"/>
              </w:rPr>
              <w:t>Inhalt</w:t>
            </w:r>
          </w:p>
          <w:p w:rsidR="00A46FCE" w:rsidRDefault="00874564">
            <w:pPr>
              <w:rPr>
                <w:color w:val="0070C0"/>
              </w:rPr>
            </w:pPr>
            <w:ins w:id="658" w:author="Christian Bütler" w:date="2013-10-24T12:26:00Z">
              <w:r>
                <w:rPr>
                  <w:color w:val="0070C0"/>
                </w:rPr>
                <w:t xml:space="preserve">-   </w:t>
              </w:r>
            </w:ins>
            <w:r>
              <w:rPr>
                <w:color w:val="0070C0"/>
              </w:rPr>
              <w:t xml:space="preserve">Lösung </w:t>
            </w:r>
            <w:r>
              <w:rPr>
                <w:color w:val="0070C0"/>
              </w:rPr>
              <w:t>realisieren/implementieren, testen, liefern.</w:t>
            </w:r>
          </w:p>
          <w:p w:rsidR="00A46FCE" w:rsidRDefault="00A46FCE">
            <w:pPr>
              <w:rPr>
                <w:color w:val="0070C0"/>
              </w:rPr>
            </w:pPr>
          </w:p>
          <w:p w:rsidR="00A46FCE" w:rsidRDefault="00874564">
            <w:pPr>
              <w:rPr>
                <w:color w:val="0070C0"/>
                <w:u w:val="single"/>
              </w:rPr>
            </w:pPr>
            <w:r>
              <w:rPr>
                <w:color w:val="0070C0"/>
                <w:u w:val="single"/>
              </w:rPr>
              <w:t>Lieferobjekte</w:t>
            </w:r>
          </w:p>
          <w:p w:rsidR="00A46FCE" w:rsidRDefault="00874564">
            <w:pPr>
              <w:rPr>
                <w:color w:val="0070C0"/>
              </w:rPr>
            </w:pPr>
            <w:r>
              <w:rPr>
                <w:color w:val="0070C0"/>
              </w:rPr>
              <w:t xml:space="preserve">- </w:t>
            </w:r>
            <w:ins w:id="659" w:author="Christian Bütler" w:date="2013-10-24T12:26:00Z">
              <w:r>
                <w:rPr>
                  <w:color w:val="0070C0"/>
                </w:rPr>
                <w:t xml:space="preserve"> </w:t>
              </w:r>
            </w:ins>
            <w:del w:id="660" w:author="Christian Bütler" w:date="2013-10-28T17:49:00Z">
              <w:r>
                <w:rPr>
                  <w:color w:val="0070C0"/>
                </w:rPr>
                <w:delText xml:space="preserve">Software </w:delText>
              </w:r>
            </w:del>
            <w:ins w:id="661" w:author="Christian Bütler" w:date="2013-10-28T17:49:00Z">
              <w:r>
                <w:rPr>
                  <w:color w:val="0070C0"/>
                </w:rPr>
                <w:t xml:space="preserve"> </w:t>
              </w:r>
            </w:ins>
            <w:ins w:id="662" w:author="Christian Bütler" w:date="2013-10-28T18:59:00Z">
              <w:r>
                <w:rPr>
                  <w:color w:val="0070C0"/>
                </w:rPr>
                <w:t>S</w:t>
              </w:r>
            </w:ins>
            <w:ins w:id="663" w:author="Christian Bütler" w:date="2013-10-28T17:49:00Z">
              <w:r>
                <w:rPr>
                  <w:color w:val="0070C0"/>
                </w:rPr>
                <w:t xml:space="preserve">oftware </w:t>
              </w:r>
            </w:ins>
            <w:r>
              <w:rPr>
                <w:color w:val="0070C0"/>
              </w:rPr>
              <w:t>aktualisiert.</w:t>
            </w:r>
          </w:p>
          <w:p w:rsidR="00A46FCE" w:rsidRDefault="00874564">
            <w:pPr>
              <w:rPr>
                <w:color w:val="0070C0"/>
              </w:rPr>
            </w:pPr>
            <w:r>
              <w:rPr>
                <w:color w:val="0070C0"/>
              </w:rPr>
              <w:t xml:space="preserve">- </w:t>
            </w:r>
            <w:ins w:id="664" w:author="Christian Bütler" w:date="2013-10-24T12:26:00Z">
              <w:r>
                <w:rPr>
                  <w:color w:val="0070C0"/>
                </w:rPr>
                <w:t xml:space="preserve"> </w:t>
              </w:r>
            </w:ins>
            <w:ins w:id="665" w:author="Christian Bütler" w:date="2013-10-28T17:49:00Z">
              <w:r>
                <w:rPr>
                  <w:color w:val="0070C0"/>
                </w:rPr>
                <w:t xml:space="preserve"> </w:t>
              </w:r>
            </w:ins>
            <w:r>
              <w:rPr>
                <w:color w:val="0070C0"/>
              </w:rPr>
              <w:t>Software-Dokumentation aktualisiert.</w:t>
            </w:r>
          </w:p>
          <w:p w:rsidR="00A46FCE" w:rsidRDefault="00A46FCE">
            <w:pPr>
              <w:rPr>
                <w:sz w:val="20"/>
              </w:rPr>
            </w:pPr>
          </w:p>
        </w:tc>
        <w:tc>
          <w:tcPr>
            <w:tcW w:w="2551" w:type="dxa"/>
            <w:tcBorders>
              <w:bottom w:val="single" w:sz="4" w:space="0" w:color="auto"/>
            </w:tcBorders>
          </w:tcPr>
          <w:p w:rsidR="00A46FCE" w:rsidRDefault="00A46FCE">
            <w:pPr>
              <w:rPr>
                <w:color w:val="0070C0"/>
              </w:rPr>
            </w:pPr>
          </w:p>
          <w:p w:rsidR="00A46FCE" w:rsidRDefault="00874564">
            <w:pPr>
              <w:rPr>
                <w:color w:val="0070C0"/>
              </w:rPr>
            </w:pPr>
            <w:r>
              <w:rPr>
                <w:color w:val="0070C0"/>
              </w:rPr>
              <w:t>SW-Entwickler</w:t>
            </w:r>
          </w:p>
          <w:p w:rsidR="00A46FCE" w:rsidRDefault="00A46FCE">
            <w:pPr>
              <w:rPr>
                <w:color w:val="0070C0"/>
              </w:rPr>
            </w:pPr>
          </w:p>
          <w:p w:rsidR="00A46FCE" w:rsidRDefault="00A46FCE">
            <w:pPr>
              <w:rPr>
                <w:color w:val="0070C0"/>
              </w:rPr>
            </w:pPr>
          </w:p>
          <w:p w:rsidR="00A46FCE" w:rsidRDefault="00874564">
            <w:pPr>
              <w:rPr>
                <w:color w:val="0070C0"/>
              </w:rPr>
            </w:pPr>
            <w:r>
              <w:rPr>
                <w:color w:val="0070C0"/>
              </w:rPr>
              <w:t>SW-Entwickler</w:t>
            </w:r>
          </w:p>
          <w:p w:rsidR="00A46FCE" w:rsidRDefault="00874564">
            <w:pPr>
              <w:rPr>
                <w:sz w:val="20"/>
              </w:rPr>
            </w:pPr>
            <w:r>
              <w:rPr>
                <w:color w:val="0070C0"/>
              </w:rPr>
              <w:t>SW-Entwickler</w:t>
            </w:r>
          </w:p>
        </w:tc>
      </w:tr>
      <w:tr w:rsidR="00A46FCE" w:rsidTr="00A46FCE">
        <w:tc>
          <w:tcPr>
            <w:tcW w:w="709" w:type="dxa"/>
            <w:tcBorders>
              <w:bottom w:val="single" w:sz="4" w:space="0" w:color="auto"/>
            </w:tcBorders>
          </w:tcPr>
          <w:p w:rsidR="00A46FCE" w:rsidRDefault="00874564">
            <w:pPr>
              <w:rPr>
                <w:b/>
                <w:color w:val="0070C0"/>
              </w:rPr>
            </w:pPr>
            <w:r>
              <w:rPr>
                <w:b/>
                <w:color w:val="0070C0"/>
              </w:rPr>
              <w:t>2</w:t>
            </w:r>
          </w:p>
        </w:tc>
        <w:tc>
          <w:tcPr>
            <w:tcW w:w="5954" w:type="dxa"/>
            <w:tcBorders>
              <w:bottom w:val="single" w:sz="4" w:space="0" w:color="auto"/>
            </w:tcBorders>
          </w:tcPr>
          <w:p w:rsidR="00A46FCE" w:rsidRDefault="00874564">
            <w:pPr>
              <w:rPr>
                <w:color w:val="0070C0"/>
                <w:u w:val="single"/>
              </w:rPr>
            </w:pPr>
            <w:r>
              <w:rPr>
                <w:color w:val="0070C0"/>
                <w:u w:val="single"/>
              </w:rPr>
              <w:t>Inhalt</w:t>
            </w:r>
          </w:p>
          <w:p w:rsidR="00A46FCE" w:rsidRDefault="00874564">
            <w:pPr>
              <w:rPr>
                <w:color w:val="0070C0"/>
              </w:rPr>
            </w:pPr>
            <w:ins w:id="666" w:author="Christian Bütler" w:date="2013-10-24T12:25:00Z">
              <w:r>
                <w:rPr>
                  <w:color w:val="0070C0"/>
                </w:rPr>
                <w:t xml:space="preserve">-   </w:t>
              </w:r>
            </w:ins>
            <w:r>
              <w:rPr>
                <w:color w:val="0070C0"/>
              </w:rPr>
              <w:t>Lösung fachlich testen</w:t>
            </w:r>
          </w:p>
          <w:p w:rsidR="00A46FCE" w:rsidRDefault="00A46FCE">
            <w:pPr>
              <w:rPr>
                <w:color w:val="0070C0"/>
              </w:rPr>
            </w:pPr>
          </w:p>
          <w:p w:rsidR="00A46FCE" w:rsidRDefault="00874564">
            <w:pPr>
              <w:rPr>
                <w:color w:val="0070C0"/>
              </w:rPr>
            </w:pPr>
            <w:r>
              <w:rPr>
                <w:color w:val="0070C0"/>
              </w:rPr>
              <w:t>Lieferobjekte</w:t>
            </w:r>
          </w:p>
          <w:p w:rsidR="00A46FCE" w:rsidRDefault="00874564">
            <w:pPr>
              <w:rPr>
                <w:color w:val="0070C0"/>
              </w:rPr>
            </w:pPr>
            <w:ins w:id="667" w:author="Christian Bütler" w:date="2013-10-24T12:25:00Z">
              <w:r>
                <w:rPr>
                  <w:color w:val="0070C0"/>
                </w:rPr>
                <w:t xml:space="preserve">-   </w:t>
              </w:r>
            </w:ins>
            <w:r>
              <w:rPr>
                <w:color w:val="0070C0"/>
              </w:rPr>
              <w:t>Testberichte</w:t>
            </w:r>
            <w:ins w:id="668" w:author="Christian Bütler" w:date="2013-10-24T14:22:00Z">
              <w:r>
                <w:rPr>
                  <w:color w:val="0070C0"/>
                </w:rPr>
                <w:t>.</w:t>
              </w:r>
            </w:ins>
          </w:p>
        </w:tc>
        <w:tc>
          <w:tcPr>
            <w:tcW w:w="2551" w:type="dxa"/>
            <w:tcBorders>
              <w:bottom w:val="single" w:sz="4" w:space="0" w:color="auto"/>
            </w:tcBorders>
          </w:tcPr>
          <w:p w:rsidR="00A46FCE" w:rsidRDefault="00A46FCE">
            <w:pPr>
              <w:rPr>
                <w:ins w:id="669" w:author="Christian Bütler" w:date="2013-10-24T12:28:00Z"/>
                <w:color w:val="0070C0"/>
              </w:rPr>
            </w:pPr>
          </w:p>
          <w:p w:rsidR="00A46FCE" w:rsidRDefault="00874564">
            <w:pPr>
              <w:rPr>
                <w:ins w:id="670" w:author="Christian Bütler" w:date="2013-10-24T12:28:00Z"/>
                <w:color w:val="0070C0"/>
              </w:rPr>
            </w:pPr>
            <w:ins w:id="671" w:author="Christian Bütler" w:date="2013-10-24T12:29:00Z">
              <w:r>
                <w:rPr>
                  <w:color w:val="0070C0"/>
                </w:rPr>
                <w:t>Mind. 1 Kanton pro SW-Hersteller</w:t>
              </w:r>
            </w:ins>
            <w:del w:id="672" w:author="Christian Bütler" w:date="2013-10-24T12:29:00Z">
              <w:r>
                <w:rPr>
                  <w:color w:val="0070C0"/>
                </w:rPr>
                <w:delText>Kantone</w:delText>
              </w:r>
            </w:del>
          </w:p>
          <w:p w:rsidR="00A46FCE" w:rsidRDefault="00A46FCE">
            <w:pPr>
              <w:rPr>
                <w:ins w:id="673" w:author="Christian Bütler" w:date="2013-10-28T23:49:00Z"/>
                <w:color w:val="0070C0"/>
              </w:rPr>
            </w:pPr>
          </w:p>
          <w:p w:rsidR="00A46FCE" w:rsidRDefault="00A46FCE">
            <w:pPr>
              <w:rPr>
                <w:ins w:id="674" w:author="Christian Bütler" w:date="2013-10-24T12:28:00Z"/>
                <w:color w:val="0070C0"/>
              </w:rPr>
            </w:pPr>
          </w:p>
          <w:p w:rsidR="00A46FCE" w:rsidRDefault="00874564">
            <w:pPr>
              <w:rPr>
                <w:color w:val="0070C0"/>
              </w:rPr>
            </w:pPr>
            <w:ins w:id="675" w:author="Christian Bütler" w:date="2013-10-24T12:29:00Z">
              <w:r>
                <w:rPr>
                  <w:color w:val="0070C0"/>
                </w:rPr>
                <w:t>Mind. 1 Kanton pro SW-Hersteller</w:t>
              </w:r>
            </w:ins>
          </w:p>
        </w:tc>
      </w:tr>
      <w:tr w:rsidR="00A46FCE" w:rsidTr="00A46FCE">
        <w:tc>
          <w:tcPr>
            <w:tcW w:w="709" w:type="dxa"/>
            <w:shd w:val="clear" w:color="auto" w:fill="DBE5F1" w:themeFill="accent1" w:themeFillTint="33"/>
          </w:tcPr>
          <w:p w:rsidR="00A46FCE" w:rsidRDefault="00874564">
            <w:pPr>
              <w:rPr>
                <w:sz w:val="20"/>
              </w:rPr>
            </w:pPr>
            <w:r>
              <w:rPr>
                <w:color w:val="0070C0"/>
              </w:rPr>
              <w:t>M4</w:t>
            </w:r>
          </w:p>
        </w:tc>
        <w:tc>
          <w:tcPr>
            <w:tcW w:w="5954" w:type="dxa"/>
            <w:shd w:val="clear" w:color="auto" w:fill="DBE5F1" w:themeFill="accent1" w:themeFillTint="33"/>
          </w:tcPr>
          <w:p w:rsidR="00A46FCE" w:rsidRDefault="00874564">
            <w:pPr>
              <w:rPr>
                <w:color w:val="0070C0"/>
              </w:rPr>
            </w:pPr>
            <w:r>
              <w:rPr>
                <w:color w:val="0070C0"/>
              </w:rPr>
              <w:t>Meilenstein 4: Software ist erstellt und durch SW-Hersteller intern getestet.</w:t>
            </w:r>
          </w:p>
          <w:p w:rsidR="00A46FCE" w:rsidRDefault="00A46FCE">
            <w:pPr>
              <w:rPr>
                <w:sz w:val="20"/>
              </w:rPr>
            </w:pPr>
          </w:p>
        </w:tc>
        <w:tc>
          <w:tcPr>
            <w:tcW w:w="2551" w:type="dxa"/>
            <w:shd w:val="clear" w:color="auto" w:fill="DBE5F1" w:themeFill="accent1" w:themeFillTint="33"/>
          </w:tcPr>
          <w:p w:rsidR="00A46FCE" w:rsidRDefault="00874564">
            <w:pPr>
              <w:rPr>
                <w:sz w:val="20"/>
              </w:rPr>
            </w:pPr>
            <w:r>
              <w:rPr>
                <w:color w:val="0070C0"/>
              </w:rPr>
              <w:t>-</w:t>
            </w:r>
          </w:p>
        </w:tc>
      </w:tr>
    </w:tbl>
    <w:p w:rsidR="00A46FCE" w:rsidRDefault="00A46FCE"/>
    <w:p w:rsidR="00A46FCE" w:rsidRDefault="00A46FCE">
      <w:pPr>
        <w:adjustRightInd/>
        <w:snapToGrid/>
      </w:pPr>
    </w:p>
    <w:p w:rsidR="00A46FCE" w:rsidRDefault="00874564">
      <w:pPr>
        <w:pStyle w:val="berschrift2"/>
      </w:pPr>
      <w:bookmarkStart w:id="676" w:name="_Toc364684928"/>
      <w:r>
        <w:t>Test-Phase</w:t>
      </w:r>
      <w:bookmarkEnd w:id="676"/>
    </w:p>
    <w:p w:rsidR="00A46FCE" w:rsidRDefault="00A46FCE"/>
    <w:tbl>
      <w:tblPr>
        <w:tblStyle w:val="Tabellenraster"/>
        <w:tblW w:w="0" w:type="auto"/>
        <w:tblLook w:val="04A0" w:firstRow="1" w:lastRow="0" w:firstColumn="1" w:lastColumn="0" w:noHBand="0" w:noVBand="1"/>
      </w:tblPr>
      <w:tblGrid>
        <w:gridCol w:w="795"/>
        <w:gridCol w:w="6175"/>
        <w:gridCol w:w="2384"/>
      </w:tblGrid>
      <w:tr w:rsidR="00A46FCE" w:rsidTr="00A46FCE">
        <w:trPr>
          <w:cnfStyle w:val="100000000000" w:firstRow="1" w:lastRow="0" w:firstColumn="0" w:lastColumn="0" w:oddVBand="0" w:evenVBand="0" w:oddHBand="0" w:evenHBand="0" w:firstRowFirstColumn="0" w:firstRowLastColumn="0" w:lastRowFirstColumn="0" w:lastRowLastColumn="0"/>
        </w:trPr>
        <w:tc>
          <w:tcPr>
            <w:tcW w:w="795" w:type="dxa"/>
          </w:tcPr>
          <w:p w:rsidR="00A46FCE" w:rsidRDefault="00874564">
            <w:pPr>
              <w:rPr>
                <w:sz w:val="20"/>
              </w:rPr>
            </w:pPr>
            <w:proofErr w:type="spellStart"/>
            <w:r>
              <w:rPr>
                <w:b/>
                <w:bCs/>
                <w:color w:val="0070C0"/>
              </w:rPr>
              <w:t>Ref</w:t>
            </w:r>
            <w:proofErr w:type="spellEnd"/>
            <w:r>
              <w:rPr>
                <w:b/>
                <w:bCs/>
                <w:color w:val="0070C0"/>
              </w:rPr>
              <w:t>.</w:t>
            </w:r>
          </w:p>
        </w:tc>
        <w:tc>
          <w:tcPr>
            <w:tcW w:w="6175" w:type="dxa"/>
          </w:tcPr>
          <w:p w:rsidR="00A46FCE" w:rsidRDefault="00A46FCE">
            <w:pPr>
              <w:rPr>
                <w:sz w:val="20"/>
              </w:rPr>
            </w:pPr>
          </w:p>
        </w:tc>
        <w:tc>
          <w:tcPr>
            <w:tcW w:w="2384" w:type="dxa"/>
          </w:tcPr>
          <w:p w:rsidR="00A46FCE" w:rsidRDefault="00874564">
            <w:pPr>
              <w:rPr>
                <w:sz w:val="20"/>
              </w:rPr>
            </w:pPr>
            <w:r>
              <w:rPr>
                <w:b/>
                <w:bCs/>
                <w:color w:val="0070C0"/>
              </w:rPr>
              <w:t>Zuständigkeit</w:t>
            </w:r>
          </w:p>
        </w:tc>
      </w:tr>
      <w:tr w:rsidR="00A46FCE" w:rsidTr="00A46FCE">
        <w:tc>
          <w:tcPr>
            <w:tcW w:w="795" w:type="dxa"/>
            <w:tcBorders>
              <w:bottom w:val="single" w:sz="4" w:space="0" w:color="auto"/>
            </w:tcBorders>
          </w:tcPr>
          <w:p w:rsidR="00A46FCE" w:rsidRDefault="00874564">
            <w:pPr>
              <w:rPr>
                <w:sz w:val="20"/>
              </w:rPr>
            </w:pPr>
            <w:r>
              <w:rPr>
                <w:color w:val="0070C0"/>
              </w:rPr>
              <w:t>1</w:t>
            </w:r>
          </w:p>
        </w:tc>
        <w:tc>
          <w:tcPr>
            <w:tcW w:w="6175" w:type="dxa"/>
            <w:tcBorders>
              <w:bottom w:val="single" w:sz="4" w:space="0" w:color="auto"/>
            </w:tcBorders>
          </w:tcPr>
          <w:p w:rsidR="00A46FCE" w:rsidRDefault="00874564">
            <w:pPr>
              <w:ind w:left="118" w:hanging="118"/>
              <w:rPr>
                <w:color w:val="0070C0"/>
                <w:u w:val="single"/>
              </w:rPr>
            </w:pPr>
            <w:r>
              <w:rPr>
                <w:color w:val="0070C0"/>
                <w:u w:val="single"/>
              </w:rPr>
              <w:t>Inhalt:</w:t>
            </w:r>
          </w:p>
          <w:p w:rsidR="00A46FCE" w:rsidRDefault="00874564">
            <w:pPr>
              <w:ind w:left="118" w:hanging="118"/>
              <w:rPr>
                <w:color w:val="0070C0"/>
              </w:rPr>
            </w:pPr>
            <w:ins w:id="677" w:author="Christian Bütler" w:date="2013-10-24T12:26:00Z">
              <w:r>
                <w:rPr>
                  <w:color w:val="0070C0"/>
                </w:rPr>
                <w:lastRenderedPageBreak/>
                <w:t xml:space="preserve">-   </w:t>
              </w:r>
            </w:ins>
            <w:r>
              <w:rPr>
                <w:color w:val="0070C0"/>
              </w:rPr>
              <w:t>Lösung testen:</w:t>
            </w:r>
          </w:p>
          <w:p w:rsidR="00A46FCE" w:rsidRPr="00A46FCE" w:rsidRDefault="00874564" w:rsidP="00A46FCE">
            <w:pPr>
              <w:ind w:left="118" w:hanging="118"/>
              <w:rPr>
                <w:ins w:id="678" w:author="Christian Bütler" w:date="2013-10-24T12:33:00Z"/>
                <w:color w:val="0070C0"/>
                <w:rPrChange w:id="679" w:author="Christian Bütler" w:date="2013-10-24T12:33:00Z">
                  <w:rPr>
                    <w:ins w:id="680" w:author="Christian Bütler" w:date="2013-10-24T12:33:00Z"/>
                    <w:rFonts w:cs="Arial"/>
                    <w:b/>
                    <w:bCs/>
                    <w:iCs/>
                    <w:sz w:val="22"/>
                    <w:szCs w:val="28"/>
                  </w:rPr>
                </w:rPrChange>
              </w:rPr>
              <w:pPrChange w:id="681" w:author="Christian Bütler" w:date="2013-10-24T12:33:00Z">
                <w:pPr>
                  <w:adjustRightInd/>
                  <w:snapToGrid/>
                  <w:spacing w:line="250" w:lineRule="atLeast"/>
                  <w:ind w:right="0"/>
                </w:pPr>
              </w:pPrChange>
            </w:pPr>
            <w:r>
              <w:rPr>
                <w:color w:val="0070C0"/>
              </w:rPr>
              <w:t xml:space="preserve">-   Zu testende Elemente gem. </w:t>
            </w:r>
            <w:r>
              <w:fldChar w:fldCharType="begin"/>
            </w:r>
            <w:r>
              <w:instrText xml:space="preserve"> REF _Ref352847277 \r \h  \* MERGEFORMAT </w:instrText>
            </w:r>
            <w:r>
              <w:fldChar w:fldCharType="separate"/>
            </w:r>
            <w:ins w:id="682" w:author="Christian Bütler" w:date="2013-10-24T12:33:00Z">
              <w:r>
                <w:rPr>
                  <w:color w:val="0070C0"/>
                  <w:rPrChange w:id="683" w:author="Christian Bütler" w:date="2013-10-24T12:33:00Z">
                    <w:rPr/>
                  </w:rPrChange>
                </w:rPr>
                <w:t>0</w:t>
              </w:r>
            </w:ins>
            <w:del w:id="684" w:author="Christian Bütler" w:date="2013-10-23T17:35:00Z">
              <w:r>
                <w:rPr>
                  <w:color w:val="0070C0"/>
                </w:rPr>
                <w:delText>6.6</w:delText>
              </w:r>
            </w:del>
            <w:r>
              <w:fldChar w:fldCharType="end"/>
            </w:r>
            <w:r>
              <w:rPr>
                <w:color w:val="0070C0"/>
              </w:rPr>
              <w:t xml:space="preserve"> </w:t>
            </w:r>
            <w:r>
              <w:fldChar w:fldCharType="begin"/>
            </w:r>
            <w:r>
              <w:instrText xml:space="preserve"> REF _Ref352847277 \h  \* MERGEFORMAT </w:instrText>
            </w:r>
            <w:r>
              <w:fldChar w:fldCharType="separate"/>
            </w:r>
            <w:ins w:id="685" w:author="Christian Bütler" w:date="2013-10-24T12:33:00Z">
              <w:r>
                <w:rPr>
                  <w:color w:val="0070C0"/>
                  <w:rPrChange w:id="686" w:author="Christian Bütler" w:date="2013-10-24T12:33:00Z">
                    <w:rPr/>
                  </w:rPrChange>
                </w:rPr>
                <w:br w:type="page"/>
              </w:r>
            </w:ins>
          </w:p>
          <w:p w:rsidR="00A46FCE" w:rsidRDefault="00874564">
            <w:pPr>
              <w:ind w:left="118" w:hanging="118"/>
              <w:rPr>
                <w:color w:val="0070C0"/>
              </w:rPr>
            </w:pPr>
            <w:ins w:id="687" w:author="Christian Bütler" w:date="2013-10-24T12:33:00Z">
              <w:r>
                <w:rPr>
                  <w:color w:val="0070C0"/>
                  <w:rPrChange w:id="688" w:author="Christian Bütler" w:date="2013-10-24T12:33:00Z">
                    <w:rPr/>
                  </w:rPrChange>
                </w:rPr>
                <w:t>Konzept und Design-Phase</w:t>
              </w:r>
              <w:r>
                <w:t xml:space="preserve"> GBDBS</w:t>
              </w:r>
            </w:ins>
            <w:del w:id="689" w:author="Christian Bütler" w:date="2013-10-23T17:35:00Z">
              <w:r>
                <w:rPr>
                  <w:color w:val="0070C0"/>
                </w:rPr>
                <w:delText>Konzept und Design-Phase GBDBS</w:delText>
              </w:r>
            </w:del>
            <w:r>
              <w:fldChar w:fldCharType="end"/>
            </w:r>
            <w:r>
              <w:rPr>
                <w:color w:val="0070C0"/>
              </w:rPr>
              <w:t xml:space="preserve"> festlegen </w:t>
            </w:r>
            <w:r>
              <w:rPr>
                <w:color w:val="0070C0"/>
              </w:rPr>
              <w:br/>
              <w:t xml:space="preserve">  (Testprozeduren und -protokolle vorbereiten).</w:t>
            </w:r>
          </w:p>
          <w:p w:rsidR="00A46FCE" w:rsidRDefault="00874564">
            <w:pPr>
              <w:ind w:left="118" w:hanging="118"/>
              <w:rPr>
                <w:color w:val="0070C0"/>
              </w:rPr>
            </w:pPr>
            <w:r>
              <w:rPr>
                <w:color w:val="0070C0"/>
              </w:rPr>
              <w:t>-   Testparteien bestimmen (ein Kanton pro Hersteller und SIX).</w:t>
            </w:r>
          </w:p>
          <w:p w:rsidR="00A46FCE" w:rsidRDefault="00874564">
            <w:pPr>
              <w:ind w:left="118" w:hanging="118"/>
              <w:rPr>
                <w:color w:val="0070C0"/>
              </w:rPr>
            </w:pPr>
            <w:r>
              <w:rPr>
                <w:color w:val="0070C0"/>
              </w:rPr>
              <w:t>-   Tests durchführen und dokumentieren.</w:t>
            </w:r>
          </w:p>
          <w:p w:rsidR="00A46FCE" w:rsidRDefault="00874564">
            <w:pPr>
              <w:ind w:left="118" w:hanging="118"/>
              <w:rPr>
                <w:color w:val="0070C0"/>
              </w:rPr>
            </w:pPr>
            <w:r>
              <w:rPr>
                <w:color w:val="0070C0"/>
              </w:rPr>
              <w:t>-   Testergebnis auswerten: Sind die definierten Anforderungen im d</w:t>
            </w:r>
            <w:r>
              <w:rPr>
                <w:color w:val="0070C0"/>
              </w:rPr>
              <w:t xml:space="preserve">efinierten </w:t>
            </w:r>
            <w:r>
              <w:rPr>
                <w:color w:val="0070C0"/>
              </w:rPr>
              <w:br/>
              <w:t xml:space="preserve">  Funktionsumfang umgesetzt und laufen fehlerfrei?</w:t>
            </w:r>
          </w:p>
          <w:p w:rsidR="00A46FCE" w:rsidRDefault="00874564">
            <w:pPr>
              <w:ind w:left="118" w:hanging="118"/>
              <w:rPr>
                <w:color w:val="0070C0"/>
              </w:rPr>
            </w:pPr>
            <w:r>
              <w:rPr>
                <w:color w:val="0070C0"/>
              </w:rPr>
              <w:t>-   Allfällig notwendige Korrekturmassnahmen einleiten.</w:t>
            </w:r>
          </w:p>
          <w:p w:rsidR="00A46FCE" w:rsidRDefault="00874564">
            <w:pPr>
              <w:ind w:left="118" w:hanging="118"/>
              <w:rPr>
                <w:color w:val="0070C0"/>
              </w:rPr>
            </w:pPr>
            <w:r>
              <w:rPr>
                <w:color w:val="0070C0"/>
              </w:rPr>
              <w:t>-   Lösung freigeben.</w:t>
            </w:r>
          </w:p>
          <w:p w:rsidR="00A46FCE" w:rsidRDefault="00A46FCE">
            <w:pPr>
              <w:ind w:left="118" w:hanging="118"/>
              <w:rPr>
                <w:color w:val="0070C0"/>
              </w:rPr>
            </w:pPr>
          </w:p>
          <w:p w:rsidR="00A46FCE" w:rsidRDefault="00874564">
            <w:pPr>
              <w:ind w:left="118" w:hanging="118"/>
              <w:rPr>
                <w:color w:val="0070C0"/>
                <w:u w:val="single"/>
              </w:rPr>
            </w:pPr>
            <w:r>
              <w:rPr>
                <w:color w:val="0070C0"/>
                <w:u w:val="single"/>
              </w:rPr>
              <w:t>Geschäftsregel:</w:t>
            </w:r>
          </w:p>
          <w:p w:rsidR="00A46FCE" w:rsidRDefault="00874564">
            <w:pPr>
              <w:ind w:left="198" w:hanging="198"/>
              <w:rPr>
                <w:color w:val="0070C0"/>
              </w:rPr>
            </w:pPr>
            <w:r>
              <w:rPr>
                <w:color w:val="0070C0"/>
              </w:rPr>
              <w:t xml:space="preserve">- </w:t>
            </w:r>
            <w:ins w:id="690" w:author="Christian Bütler" w:date="2013-10-28T17:51:00Z">
              <w:r>
                <w:rPr>
                  <w:color w:val="0070C0"/>
                </w:rPr>
                <w:t xml:space="preserve">  </w:t>
              </w:r>
            </w:ins>
            <w:r>
              <w:rPr>
                <w:color w:val="0070C0"/>
              </w:rPr>
              <w:t xml:space="preserve">Grundsätzlich ist eine Software abzunehmen, falls von den involvierten Parteien auf Grund der </w:t>
            </w:r>
            <w:r>
              <w:rPr>
                <w:color w:val="0070C0"/>
              </w:rPr>
              <w:t>vorangehenden Meilensteine keine erheblichen Punkte  beanstandet werden und die Version mit den zu Grunde liegenden Voraussetzungen keine Inkonsistenzen aufweist.</w:t>
            </w:r>
          </w:p>
          <w:p w:rsidR="00A46FCE" w:rsidRDefault="00874564">
            <w:pPr>
              <w:ind w:left="198" w:hanging="198"/>
              <w:rPr>
                <w:color w:val="0070C0"/>
              </w:rPr>
            </w:pPr>
            <w:r>
              <w:rPr>
                <w:color w:val="0070C0"/>
              </w:rPr>
              <w:t xml:space="preserve">- </w:t>
            </w:r>
            <w:ins w:id="691" w:author="Christian Bütler" w:date="2013-10-28T17:51:00Z">
              <w:r>
                <w:rPr>
                  <w:color w:val="0070C0"/>
                </w:rPr>
                <w:t xml:space="preserve">  </w:t>
              </w:r>
            </w:ins>
            <w:r>
              <w:rPr>
                <w:color w:val="0070C0"/>
              </w:rPr>
              <w:t>Die Testplanung ist auf die Testzyklen der SW-Hersteller abzustimmen.</w:t>
            </w:r>
          </w:p>
          <w:p w:rsidR="00A46FCE" w:rsidRDefault="00A46FCE">
            <w:pPr>
              <w:ind w:left="118" w:hanging="118"/>
              <w:rPr>
                <w:color w:val="0070C0"/>
              </w:rPr>
            </w:pPr>
          </w:p>
          <w:p w:rsidR="00A46FCE" w:rsidRDefault="00874564">
            <w:pPr>
              <w:ind w:left="118" w:hanging="118"/>
              <w:rPr>
                <w:color w:val="0070C0"/>
                <w:u w:val="single"/>
              </w:rPr>
            </w:pPr>
            <w:r>
              <w:rPr>
                <w:color w:val="0070C0"/>
                <w:u w:val="single"/>
              </w:rPr>
              <w:t>Lieferobjekte:</w:t>
            </w:r>
          </w:p>
          <w:p w:rsidR="00A46FCE" w:rsidRDefault="00874564">
            <w:pPr>
              <w:ind w:left="118" w:hanging="118"/>
              <w:rPr>
                <w:color w:val="0070C0"/>
              </w:rPr>
            </w:pPr>
            <w:r>
              <w:rPr>
                <w:color w:val="0070C0"/>
              </w:rPr>
              <w:t xml:space="preserve">-  </w:t>
            </w:r>
            <w:r>
              <w:rPr>
                <w:color w:val="0070C0"/>
              </w:rPr>
              <w:t xml:space="preserve"> Testprotokoll(e)</w:t>
            </w:r>
            <w:ins w:id="692" w:author="Christian Bütler" w:date="2013-10-24T14:22:00Z">
              <w:r>
                <w:rPr>
                  <w:color w:val="0070C0"/>
                </w:rPr>
                <w:t>.</w:t>
              </w:r>
            </w:ins>
          </w:p>
          <w:p w:rsidR="00A46FCE" w:rsidRDefault="00874564">
            <w:pPr>
              <w:ind w:left="118" w:hanging="118"/>
              <w:rPr>
                <w:color w:val="0070C0"/>
              </w:rPr>
            </w:pPr>
            <w:r>
              <w:rPr>
                <w:color w:val="0070C0"/>
              </w:rPr>
              <w:t>-   Freigaben (pro Software)</w:t>
            </w:r>
            <w:ins w:id="693" w:author="Christian Bütler" w:date="2013-10-24T14:22:00Z">
              <w:r>
                <w:rPr>
                  <w:color w:val="0070C0"/>
                </w:rPr>
                <w:t>.</w:t>
              </w:r>
            </w:ins>
          </w:p>
          <w:p w:rsidR="00A46FCE" w:rsidRDefault="00874564">
            <w:pPr>
              <w:ind w:left="118" w:hanging="118"/>
              <w:rPr>
                <w:color w:val="0070C0"/>
              </w:rPr>
            </w:pPr>
            <w:r>
              <w:rPr>
                <w:color w:val="0070C0"/>
              </w:rPr>
              <w:t>-   Freigabe gesamt (Vorwegnahme 6.9.1)</w:t>
            </w:r>
            <w:ins w:id="694" w:author="Christian Bütler" w:date="2013-10-24T14:22:00Z">
              <w:r>
                <w:rPr>
                  <w:color w:val="0070C0"/>
                </w:rPr>
                <w:t>.</w:t>
              </w:r>
            </w:ins>
          </w:p>
        </w:tc>
        <w:tc>
          <w:tcPr>
            <w:tcW w:w="2384" w:type="dxa"/>
            <w:tcBorders>
              <w:bottom w:val="single" w:sz="4" w:space="0" w:color="auto"/>
            </w:tcBorders>
          </w:tcPr>
          <w:p w:rsidR="00A46FCE" w:rsidRDefault="00A46FCE">
            <w:pPr>
              <w:ind w:left="118" w:hanging="118"/>
              <w:rPr>
                <w:color w:val="0070C0"/>
              </w:rPr>
            </w:pPr>
          </w:p>
          <w:p w:rsidR="00A46FCE" w:rsidRDefault="00A46FCE">
            <w:pPr>
              <w:ind w:left="118" w:hanging="118"/>
              <w:rPr>
                <w:color w:val="0070C0"/>
              </w:rPr>
            </w:pPr>
          </w:p>
          <w:p w:rsidR="00A46FCE" w:rsidRDefault="00874564">
            <w:pPr>
              <w:ind w:left="118" w:hanging="118"/>
              <w:rPr>
                <w:color w:val="0070C0"/>
              </w:rPr>
            </w:pPr>
            <w:del w:id="695" w:author="Christian Bütler" w:date="2013-10-24T12:29:00Z">
              <w:r>
                <w:rPr>
                  <w:color w:val="0070C0"/>
                </w:rPr>
                <w:delText xml:space="preserve">-  </w:delText>
              </w:r>
            </w:del>
            <w:r>
              <w:rPr>
                <w:color w:val="0070C0"/>
              </w:rPr>
              <w:t>Mind. 1 Kanton pro SW-Hersteller</w:t>
            </w:r>
          </w:p>
          <w:p w:rsidR="00A46FCE" w:rsidRDefault="00874564">
            <w:pPr>
              <w:ind w:left="118" w:hanging="118"/>
              <w:rPr>
                <w:color w:val="0070C0"/>
              </w:rPr>
            </w:pPr>
            <w:r>
              <w:rPr>
                <w:color w:val="0070C0"/>
              </w:rPr>
              <w:t>-  SIX</w:t>
            </w:r>
          </w:p>
          <w:p w:rsidR="00A46FCE" w:rsidRDefault="00A46FCE">
            <w:pPr>
              <w:ind w:left="118" w:hanging="118"/>
              <w:rPr>
                <w:color w:val="0070C0"/>
              </w:rPr>
            </w:pPr>
          </w:p>
          <w:p w:rsidR="00A46FCE" w:rsidRDefault="00A46FCE">
            <w:pPr>
              <w:ind w:left="118" w:hanging="118"/>
              <w:rPr>
                <w:color w:val="0070C0"/>
              </w:rPr>
            </w:pPr>
          </w:p>
          <w:p w:rsidR="00A46FCE" w:rsidRDefault="00A46FCE">
            <w:pPr>
              <w:ind w:left="118" w:hanging="118"/>
              <w:rPr>
                <w:color w:val="0070C0"/>
              </w:rPr>
            </w:pPr>
          </w:p>
          <w:p w:rsidR="00A46FCE" w:rsidRDefault="00A46FCE">
            <w:pPr>
              <w:ind w:left="118" w:hanging="118"/>
              <w:rPr>
                <w:color w:val="0070C0"/>
              </w:rPr>
            </w:pPr>
          </w:p>
          <w:p w:rsidR="00A46FCE" w:rsidRDefault="00A46FCE">
            <w:pPr>
              <w:ind w:left="118" w:hanging="118"/>
              <w:rPr>
                <w:color w:val="0070C0"/>
              </w:rPr>
            </w:pPr>
          </w:p>
          <w:p w:rsidR="00A46FCE" w:rsidRDefault="00A46FCE">
            <w:pPr>
              <w:ind w:left="118" w:hanging="118"/>
              <w:rPr>
                <w:color w:val="0070C0"/>
              </w:rPr>
            </w:pPr>
          </w:p>
          <w:p w:rsidR="00A46FCE" w:rsidRDefault="00A46FCE">
            <w:pPr>
              <w:ind w:left="118" w:hanging="118"/>
              <w:rPr>
                <w:color w:val="0070C0"/>
              </w:rPr>
            </w:pPr>
          </w:p>
          <w:p w:rsidR="00A46FCE" w:rsidRDefault="00A46FCE">
            <w:pPr>
              <w:ind w:left="118" w:hanging="118"/>
              <w:rPr>
                <w:color w:val="0070C0"/>
              </w:rPr>
            </w:pPr>
          </w:p>
          <w:p w:rsidR="00A46FCE" w:rsidRDefault="00A46FCE">
            <w:pPr>
              <w:ind w:left="118" w:hanging="118"/>
              <w:rPr>
                <w:color w:val="0070C0"/>
              </w:rPr>
            </w:pPr>
          </w:p>
          <w:p w:rsidR="00A46FCE" w:rsidRDefault="00A46FCE">
            <w:pPr>
              <w:ind w:left="118" w:hanging="118"/>
              <w:rPr>
                <w:color w:val="0070C0"/>
              </w:rPr>
            </w:pPr>
          </w:p>
          <w:p w:rsidR="00A46FCE" w:rsidRDefault="00A46FCE">
            <w:pPr>
              <w:ind w:left="118" w:hanging="118"/>
              <w:rPr>
                <w:color w:val="0070C0"/>
              </w:rPr>
            </w:pPr>
          </w:p>
          <w:p w:rsidR="00A46FCE" w:rsidRDefault="00A46FCE">
            <w:pPr>
              <w:ind w:left="118" w:hanging="118"/>
              <w:rPr>
                <w:color w:val="0070C0"/>
              </w:rPr>
            </w:pPr>
          </w:p>
          <w:p w:rsidR="00A46FCE" w:rsidRDefault="00A46FCE">
            <w:pPr>
              <w:ind w:left="118" w:hanging="118"/>
              <w:rPr>
                <w:color w:val="0070C0"/>
              </w:rPr>
            </w:pPr>
          </w:p>
          <w:p w:rsidR="00A46FCE" w:rsidRDefault="00A46FCE">
            <w:pPr>
              <w:ind w:left="118" w:hanging="118"/>
              <w:rPr>
                <w:color w:val="0070C0"/>
              </w:rPr>
            </w:pPr>
          </w:p>
          <w:p w:rsidR="00A46FCE" w:rsidRDefault="00874564">
            <w:pPr>
              <w:ind w:left="118" w:hanging="118"/>
              <w:rPr>
                <w:color w:val="0070C0"/>
              </w:rPr>
            </w:pPr>
            <w:del w:id="696" w:author="Christian Bütler" w:date="2013-10-24T12:29:00Z">
              <w:r>
                <w:rPr>
                  <w:color w:val="0070C0"/>
                </w:rPr>
                <w:delText xml:space="preserve">-  </w:delText>
              </w:r>
            </w:del>
            <w:r>
              <w:rPr>
                <w:color w:val="0070C0"/>
              </w:rPr>
              <w:t xml:space="preserve">Mind. 1 Kanton pro SW- </w:t>
            </w:r>
            <w:r>
              <w:rPr>
                <w:color w:val="0070C0"/>
              </w:rPr>
              <w:br/>
              <w:t xml:space="preserve"> Hersteller</w:t>
            </w:r>
          </w:p>
          <w:p w:rsidR="00A46FCE" w:rsidRDefault="00874564">
            <w:pPr>
              <w:ind w:left="118" w:hanging="118"/>
              <w:rPr>
                <w:color w:val="0070C0"/>
              </w:rPr>
            </w:pPr>
            <w:del w:id="697" w:author="Christian Bütler" w:date="2013-10-24T12:29:00Z">
              <w:r>
                <w:rPr>
                  <w:color w:val="0070C0"/>
                </w:rPr>
                <w:delText xml:space="preserve">-  </w:delText>
              </w:r>
            </w:del>
            <w:r>
              <w:rPr>
                <w:color w:val="0070C0"/>
              </w:rPr>
              <w:t>Begleitgruppe</w:t>
            </w:r>
          </w:p>
        </w:tc>
      </w:tr>
      <w:tr w:rsidR="00A46FCE" w:rsidTr="00A46FCE">
        <w:tc>
          <w:tcPr>
            <w:tcW w:w="795" w:type="dxa"/>
            <w:shd w:val="clear" w:color="auto" w:fill="DBE5F1" w:themeFill="accent1" w:themeFillTint="33"/>
          </w:tcPr>
          <w:p w:rsidR="00A46FCE" w:rsidRDefault="00874564">
            <w:pPr>
              <w:rPr>
                <w:color w:val="0070C0"/>
              </w:rPr>
            </w:pPr>
            <w:r>
              <w:rPr>
                <w:color w:val="0070C0"/>
              </w:rPr>
              <w:lastRenderedPageBreak/>
              <w:t>M5</w:t>
            </w:r>
          </w:p>
        </w:tc>
        <w:tc>
          <w:tcPr>
            <w:tcW w:w="6175" w:type="dxa"/>
            <w:shd w:val="clear" w:color="auto" w:fill="DBE5F1" w:themeFill="accent1" w:themeFillTint="33"/>
          </w:tcPr>
          <w:p w:rsidR="00A46FCE" w:rsidRDefault="00874564">
            <w:pPr>
              <w:rPr>
                <w:color w:val="0070C0"/>
              </w:rPr>
            </w:pPr>
            <w:r>
              <w:rPr>
                <w:color w:val="0070C0"/>
              </w:rPr>
              <w:t xml:space="preserve">Meilenstein 5: Software ist E2E getestet und abgenommen. </w:t>
            </w:r>
          </w:p>
        </w:tc>
        <w:tc>
          <w:tcPr>
            <w:tcW w:w="2384" w:type="dxa"/>
            <w:shd w:val="clear" w:color="auto" w:fill="DBE5F1" w:themeFill="accent1" w:themeFillTint="33"/>
          </w:tcPr>
          <w:p w:rsidR="00A46FCE" w:rsidRDefault="00A46FCE">
            <w:pPr>
              <w:rPr>
                <w:color w:val="0070C0"/>
              </w:rPr>
            </w:pPr>
          </w:p>
        </w:tc>
      </w:tr>
    </w:tbl>
    <w:p w:rsidR="00A46FCE" w:rsidRDefault="00A46FCE"/>
    <w:p w:rsidR="00A46FCE" w:rsidRDefault="00A46FCE"/>
    <w:p w:rsidR="00A46FCE" w:rsidRDefault="00874564">
      <w:pPr>
        <w:pStyle w:val="berschrift2"/>
      </w:pPr>
      <w:bookmarkStart w:id="698" w:name="_Toc364684929"/>
      <w:r>
        <w:t>Einführungs-Phase</w:t>
      </w:r>
      <w:bookmarkEnd w:id="698"/>
    </w:p>
    <w:tbl>
      <w:tblPr>
        <w:tblStyle w:val="Tabellenraster"/>
        <w:tblW w:w="9356" w:type="dxa"/>
        <w:tblLook w:val="04A0" w:firstRow="1" w:lastRow="0" w:firstColumn="1" w:lastColumn="0" w:noHBand="0" w:noVBand="1"/>
      </w:tblPr>
      <w:tblGrid>
        <w:gridCol w:w="669"/>
        <w:gridCol w:w="6277"/>
        <w:gridCol w:w="2410"/>
      </w:tblGrid>
      <w:tr w:rsidR="00A46FCE" w:rsidTr="00A46FCE">
        <w:trPr>
          <w:cnfStyle w:val="100000000000" w:firstRow="1" w:lastRow="0" w:firstColumn="0" w:lastColumn="0" w:oddVBand="0" w:evenVBand="0" w:oddHBand="0" w:evenHBand="0" w:firstRowFirstColumn="0" w:firstRowLastColumn="0" w:lastRowFirstColumn="0" w:lastRowLastColumn="0"/>
        </w:trPr>
        <w:tc>
          <w:tcPr>
            <w:tcW w:w="669" w:type="dxa"/>
          </w:tcPr>
          <w:p w:rsidR="00A46FCE" w:rsidRDefault="00874564">
            <w:pPr>
              <w:rPr>
                <w:sz w:val="20"/>
              </w:rPr>
            </w:pPr>
            <w:proofErr w:type="spellStart"/>
            <w:r>
              <w:rPr>
                <w:b/>
                <w:bCs/>
                <w:color w:val="0070C0"/>
              </w:rPr>
              <w:t>Ref</w:t>
            </w:r>
            <w:proofErr w:type="spellEnd"/>
            <w:r>
              <w:rPr>
                <w:b/>
                <w:bCs/>
                <w:color w:val="0070C0"/>
              </w:rPr>
              <w:t>.</w:t>
            </w:r>
          </w:p>
        </w:tc>
        <w:tc>
          <w:tcPr>
            <w:tcW w:w="6277" w:type="dxa"/>
          </w:tcPr>
          <w:p w:rsidR="00A46FCE" w:rsidRDefault="00874564">
            <w:pPr>
              <w:rPr>
                <w:sz w:val="20"/>
              </w:rPr>
            </w:pPr>
            <w:r>
              <w:rPr>
                <w:b/>
                <w:bCs/>
                <w:color w:val="0070C0"/>
              </w:rPr>
              <w:t>Beschreibung</w:t>
            </w:r>
          </w:p>
        </w:tc>
        <w:tc>
          <w:tcPr>
            <w:tcW w:w="2410" w:type="dxa"/>
          </w:tcPr>
          <w:p w:rsidR="00A46FCE" w:rsidRDefault="00874564">
            <w:pPr>
              <w:rPr>
                <w:sz w:val="20"/>
              </w:rPr>
            </w:pPr>
            <w:r>
              <w:rPr>
                <w:b/>
                <w:bCs/>
                <w:color w:val="0070C0"/>
              </w:rPr>
              <w:t>Zuständigkeit</w:t>
            </w:r>
          </w:p>
        </w:tc>
      </w:tr>
      <w:tr w:rsidR="00A46FCE" w:rsidTr="00A46FCE">
        <w:tc>
          <w:tcPr>
            <w:tcW w:w="669" w:type="dxa"/>
          </w:tcPr>
          <w:p w:rsidR="00A46FCE" w:rsidRDefault="00874564">
            <w:pPr>
              <w:rPr>
                <w:color w:val="0070C0"/>
              </w:rPr>
            </w:pPr>
            <w:r>
              <w:rPr>
                <w:color w:val="0070C0"/>
              </w:rPr>
              <w:t>1</w:t>
            </w:r>
          </w:p>
        </w:tc>
        <w:tc>
          <w:tcPr>
            <w:tcW w:w="6277" w:type="dxa"/>
          </w:tcPr>
          <w:p w:rsidR="00A46FCE" w:rsidRDefault="00874564">
            <w:pPr>
              <w:rPr>
                <w:color w:val="0070C0"/>
              </w:rPr>
            </w:pPr>
            <w:r>
              <w:rPr>
                <w:color w:val="0070C0"/>
                <w:u w:val="single"/>
              </w:rPr>
              <w:t>Inhalt:</w:t>
            </w:r>
          </w:p>
          <w:p w:rsidR="00A46FCE" w:rsidRDefault="00874564" w:rsidP="00A46FCE">
            <w:pPr>
              <w:ind w:left="182" w:hanging="182"/>
              <w:rPr>
                <w:color w:val="0070C0"/>
                <w:sz w:val="20"/>
              </w:rPr>
              <w:pPrChange w:id="699" w:author="Christian Bütler" w:date="2013-10-24T14:28:00Z">
                <w:pPr>
                  <w:spacing w:line="250" w:lineRule="atLeast"/>
                  <w:ind w:left="97" w:right="0" w:hanging="97"/>
                </w:pPr>
              </w:pPrChange>
            </w:pPr>
            <w:r>
              <w:rPr>
                <w:color w:val="0070C0"/>
              </w:rPr>
              <w:t xml:space="preserve">- </w:t>
            </w:r>
            <w:ins w:id="700" w:author="Christian Bütler" w:date="2013-10-24T14:28:00Z">
              <w:r>
                <w:rPr>
                  <w:color w:val="0070C0"/>
                </w:rPr>
                <w:t xml:space="preserve">  </w:t>
              </w:r>
            </w:ins>
            <w:r>
              <w:rPr>
                <w:color w:val="0070C0"/>
              </w:rPr>
              <w:t>«Nach erfolgter Umsetzung der verabschiedeten Anträge, Prüfung der neuen Version (für den Bund im Hinblick auf die Vorprüfung) im</w:t>
            </w:r>
            <w:r>
              <w:rPr>
                <w:color w:val="0070C0"/>
              </w:rPr>
              <w:t xml:space="preserve"> praktischen Einsatz und Abnahme durch die Begleitgruppe IT GB genehmigt das EJPD die neue Version.» (Art. 10 Abs. 4)  und setzt die neuen Anhänge der TGBV in Kraft.</w:t>
            </w:r>
          </w:p>
          <w:p w:rsidR="00A46FCE" w:rsidRDefault="00A46FCE">
            <w:pPr>
              <w:ind w:left="97" w:hanging="97"/>
              <w:rPr>
                <w:color w:val="0070C0"/>
              </w:rPr>
            </w:pPr>
          </w:p>
          <w:p w:rsidR="00A46FCE" w:rsidRDefault="00874564">
            <w:pPr>
              <w:ind w:left="97" w:hanging="97"/>
              <w:rPr>
                <w:color w:val="0070C0"/>
                <w:u w:val="single"/>
              </w:rPr>
            </w:pPr>
            <w:r>
              <w:rPr>
                <w:color w:val="0070C0"/>
                <w:u w:val="single"/>
              </w:rPr>
              <w:t>Lieferobjekte:</w:t>
            </w:r>
          </w:p>
          <w:p w:rsidR="00A46FCE" w:rsidRDefault="00874564" w:rsidP="00A46FCE">
            <w:pPr>
              <w:ind w:left="182" w:hanging="182"/>
              <w:rPr>
                <w:color w:val="0070C0"/>
                <w:sz w:val="20"/>
              </w:rPr>
              <w:pPrChange w:id="701" w:author="Christian Bütler" w:date="2013-10-24T14:28:00Z">
                <w:pPr>
                  <w:spacing w:line="250" w:lineRule="atLeast"/>
                  <w:ind w:left="97" w:right="0" w:hanging="97"/>
                </w:pPr>
              </w:pPrChange>
            </w:pPr>
            <w:r>
              <w:rPr>
                <w:color w:val="0070C0"/>
              </w:rPr>
              <w:t xml:space="preserve">- </w:t>
            </w:r>
            <w:ins w:id="702" w:author="Christian Bütler" w:date="2013-10-24T14:28:00Z">
              <w:r>
                <w:rPr>
                  <w:color w:val="0070C0"/>
                </w:rPr>
                <w:t xml:space="preserve">  </w:t>
              </w:r>
            </w:ins>
            <w:r>
              <w:rPr>
                <w:color w:val="0070C0"/>
              </w:rPr>
              <w:t>TGBV aktualisiert (inkl. Anhänge).</w:t>
            </w:r>
          </w:p>
        </w:tc>
        <w:tc>
          <w:tcPr>
            <w:tcW w:w="2410" w:type="dxa"/>
          </w:tcPr>
          <w:p w:rsidR="00A46FCE" w:rsidRDefault="00A46FCE">
            <w:pPr>
              <w:rPr>
                <w:color w:val="0070C0"/>
              </w:rPr>
            </w:pPr>
          </w:p>
          <w:p w:rsidR="00A46FCE" w:rsidRDefault="00874564">
            <w:pPr>
              <w:rPr>
                <w:color w:val="0070C0"/>
              </w:rPr>
            </w:pPr>
            <w:r>
              <w:rPr>
                <w:color w:val="0070C0"/>
              </w:rPr>
              <w:t>BJ --&gt; EJPD</w:t>
            </w: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A46FCE">
            <w:pPr>
              <w:rPr>
                <w:color w:val="0070C0"/>
              </w:rPr>
            </w:pPr>
          </w:p>
          <w:p w:rsidR="00A46FCE" w:rsidRDefault="00874564">
            <w:pPr>
              <w:rPr>
                <w:color w:val="0070C0"/>
              </w:rPr>
            </w:pPr>
            <w:r>
              <w:rPr>
                <w:color w:val="0070C0"/>
              </w:rPr>
              <w:t>BJ --&gt; EJPD</w:t>
            </w:r>
          </w:p>
          <w:p w:rsidR="00A46FCE" w:rsidRDefault="00A46FCE">
            <w:pPr>
              <w:rPr>
                <w:sz w:val="20"/>
              </w:rPr>
            </w:pPr>
          </w:p>
        </w:tc>
      </w:tr>
      <w:tr w:rsidR="00A46FCE" w:rsidTr="00A46FCE">
        <w:tc>
          <w:tcPr>
            <w:tcW w:w="669" w:type="dxa"/>
          </w:tcPr>
          <w:p w:rsidR="00A46FCE" w:rsidRDefault="00874564">
            <w:pPr>
              <w:rPr>
                <w:sz w:val="20"/>
              </w:rPr>
            </w:pPr>
            <w:r>
              <w:rPr>
                <w:color w:val="0070C0"/>
              </w:rPr>
              <w:t>2</w:t>
            </w:r>
          </w:p>
        </w:tc>
        <w:tc>
          <w:tcPr>
            <w:tcW w:w="6277" w:type="dxa"/>
          </w:tcPr>
          <w:p w:rsidR="00A46FCE" w:rsidRDefault="00874564">
            <w:pPr>
              <w:ind w:left="123" w:hanging="139"/>
              <w:rPr>
                <w:color w:val="0070C0"/>
                <w:u w:val="single"/>
              </w:rPr>
            </w:pPr>
            <w:r>
              <w:rPr>
                <w:color w:val="0070C0"/>
                <w:u w:val="single"/>
              </w:rPr>
              <w:t>Inhalt:</w:t>
            </w:r>
          </w:p>
          <w:p w:rsidR="00A46FCE" w:rsidRDefault="00874564">
            <w:pPr>
              <w:ind w:left="123" w:hanging="139"/>
              <w:rPr>
                <w:color w:val="0070C0"/>
              </w:rPr>
            </w:pPr>
            <w:ins w:id="703" w:author="Christian Bütler" w:date="2013-10-24T14:29:00Z">
              <w:r>
                <w:rPr>
                  <w:color w:val="0070C0"/>
                </w:rPr>
                <w:t xml:space="preserve">-   </w:t>
              </w:r>
            </w:ins>
            <w:r>
              <w:rPr>
                <w:color w:val="0070C0"/>
              </w:rPr>
              <w:t xml:space="preserve">Alte Versionen des </w:t>
            </w:r>
            <w:proofErr w:type="spellStart"/>
            <w:r>
              <w:rPr>
                <w:color w:val="0070C0"/>
              </w:rPr>
              <w:t>eGRISDM</w:t>
            </w:r>
            <w:proofErr w:type="spellEnd"/>
            <w:r>
              <w:rPr>
                <w:color w:val="0070C0"/>
              </w:rPr>
              <w:t xml:space="preserve"> und der GBDBS ausser Kraft setzen.</w:t>
            </w:r>
          </w:p>
          <w:p w:rsidR="00A46FCE" w:rsidRDefault="00A46FCE">
            <w:pPr>
              <w:ind w:left="123" w:hanging="139"/>
              <w:rPr>
                <w:color w:val="0070C0"/>
              </w:rPr>
            </w:pPr>
          </w:p>
          <w:p w:rsidR="00A46FCE" w:rsidRDefault="00874564">
            <w:pPr>
              <w:ind w:left="123" w:hanging="139"/>
              <w:rPr>
                <w:color w:val="0070C0"/>
                <w:u w:val="single"/>
              </w:rPr>
            </w:pPr>
            <w:r>
              <w:rPr>
                <w:color w:val="0070C0"/>
                <w:u w:val="single"/>
              </w:rPr>
              <w:t>Geschäftsregeln:</w:t>
            </w:r>
          </w:p>
          <w:p w:rsidR="00A46FCE" w:rsidRDefault="00874564" w:rsidP="00A46FCE">
            <w:pPr>
              <w:ind w:left="182" w:hanging="182"/>
              <w:rPr>
                <w:color w:val="0070C0"/>
                <w:sz w:val="20"/>
              </w:rPr>
              <w:pPrChange w:id="704" w:author="Christian Bütler" w:date="2013-10-24T14:29:00Z">
                <w:pPr>
                  <w:spacing w:line="250" w:lineRule="atLeast"/>
                  <w:ind w:right="0"/>
                </w:pPr>
              </w:pPrChange>
            </w:pPr>
            <w:ins w:id="705" w:author="Christian Bütler" w:date="2013-10-24T14:29:00Z">
              <w:r>
                <w:rPr>
                  <w:color w:val="0070C0"/>
                </w:rPr>
                <w:t xml:space="preserve">-   </w:t>
              </w:r>
            </w:ins>
            <w:r>
              <w:rPr>
                <w:color w:val="0070C0"/>
              </w:rPr>
              <w:t xml:space="preserve">Es ist zu prüfen, ob allfällige Versionen des </w:t>
            </w:r>
            <w:proofErr w:type="spellStart"/>
            <w:r>
              <w:rPr>
                <w:color w:val="0070C0"/>
              </w:rPr>
              <w:t>eGRISDM</w:t>
            </w:r>
            <w:proofErr w:type="spellEnd"/>
            <w:r>
              <w:rPr>
                <w:color w:val="0070C0"/>
              </w:rPr>
              <w:t xml:space="preserve"> und der GBDBS ausser Kraft gesetzt werden müssen falls dies nicht schon im Anhang zur TGBV (siehe </w:t>
            </w:r>
            <w:proofErr w:type="spellStart"/>
            <w:r>
              <w:rPr>
                <w:color w:val="0070C0"/>
              </w:rPr>
              <w:t>Ref</w:t>
            </w:r>
            <w:proofErr w:type="spellEnd"/>
            <w:r>
              <w:rPr>
                <w:color w:val="0070C0"/>
              </w:rPr>
              <w:t xml:space="preserve">. 1) </w:t>
            </w:r>
            <w:r>
              <w:rPr>
                <w:color w:val="0070C0"/>
              </w:rPr>
              <w:t>geregelt ist.</w:t>
            </w:r>
          </w:p>
          <w:p w:rsidR="00A46FCE" w:rsidRDefault="00A46FCE">
            <w:pPr>
              <w:ind w:left="123" w:hanging="139"/>
              <w:rPr>
                <w:color w:val="0070C0"/>
              </w:rPr>
            </w:pPr>
          </w:p>
          <w:p w:rsidR="00A46FCE" w:rsidRDefault="00874564">
            <w:pPr>
              <w:ind w:left="123" w:hanging="139"/>
              <w:rPr>
                <w:color w:val="0070C0"/>
                <w:u w:val="single"/>
              </w:rPr>
            </w:pPr>
            <w:r>
              <w:rPr>
                <w:color w:val="0070C0"/>
                <w:u w:val="single"/>
              </w:rPr>
              <w:lastRenderedPageBreak/>
              <w:t>Lieferobjekte</w:t>
            </w:r>
          </w:p>
          <w:p w:rsidR="00A46FCE" w:rsidRDefault="00874564">
            <w:pPr>
              <w:ind w:left="123" w:hanging="139"/>
              <w:rPr>
                <w:color w:val="0070C0"/>
              </w:rPr>
            </w:pPr>
            <w:r>
              <w:rPr>
                <w:color w:val="0070C0"/>
              </w:rPr>
              <w:t xml:space="preserve">- </w:t>
            </w:r>
            <w:ins w:id="706" w:author="Christian Bütler" w:date="2013-10-24T14:29:00Z">
              <w:r>
                <w:rPr>
                  <w:color w:val="0070C0"/>
                </w:rPr>
                <w:t xml:space="preserve"> </w:t>
              </w:r>
            </w:ins>
            <w:r>
              <w:rPr>
                <w:color w:val="0070C0"/>
              </w:rPr>
              <w:t xml:space="preserve"> Protokoll (mit Entscheide der Ausserkraftsetzungen).</w:t>
            </w:r>
            <w:ins w:id="707" w:author="Christian Bütler" w:date="2013-10-23T17:33:00Z">
              <w:r>
                <w:rPr>
                  <w:color w:val="0070C0"/>
                </w:rPr>
                <w:t xml:space="preserve"> Dieses ist der Begleitgruppe </w:t>
              </w:r>
            </w:ins>
            <w:ins w:id="708" w:author="Christian Bütler" w:date="2013-10-24T14:30:00Z">
              <w:r>
                <w:rPr>
                  <w:color w:val="0070C0"/>
                </w:rPr>
                <w:br/>
                <w:t xml:space="preserve"> </w:t>
              </w:r>
            </w:ins>
            <w:ins w:id="709" w:author="Christian Bütler" w:date="2013-10-23T17:33:00Z">
              <w:r>
                <w:rPr>
                  <w:color w:val="0070C0"/>
                </w:rPr>
                <w:t>und den Kantonen zu verteilen.</w:t>
              </w:r>
            </w:ins>
          </w:p>
        </w:tc>
        <w:tc>
          <w:tcPr>
            <w:tcW w:w="2410" w:type="dxa"/>
          </w:tcPr>
          <w:p w:rsidR="00A46FCE" w:rsidRDefault="00A46FCE">
            <w:pPr>
              <w:rPr>
                <w:color w:val="0070C0"/>
              </w:rPr>
            </w:pPr>
          </w:p>
          <w:p w:rsidR="00A46FCE" w:rsidRDefault="00874564">
            <w:pPr>
              <w:rPr>
                <w:ins w:id="710" w:author="Christian Bütler" w:date="2013-10-23T17:33:00Z"/>
                <w:color w:val="0070C0"/>
              </w:rPr>
            </w:pPr>
            <w:r>
              <w:rPr>
                <w:color w:val="0070C0"/>
              </w:rPr>
              <w:t>EJPD</w:t>
            </w:r>
          </w:p>
          <w:p w:rsidR="00A46FCE" w:rsidRDefault="00A46FCE">
            <w:pPr>
              <w:rPr>
                <w:ins w:id="711" w:author="Christian Bütler" w:date="2013-10-23T17:33:00Z"/>
                <w:color w:val="0070C0"/>
              </w:rPr>
            </w:pPr>
          </w:p>
          <w:p w:rsidR="00A46FCE" w:rsidRDefault="00A46FCE">
            <w:pPr>
              <w:rPr>
                <w:ins w:id="712" w:author="Christian Bütler" w:date="2013-10-23T17:33:00Z"/>
                <w:color w:val="0070C0"/>
              </w:rPr>
            </w:pPr>
          </w:p>
          <w:p w:rsidR="00A46FCE" w:rsidRDefault="00A46FCE">
            <w:pPr>
              <w:rPr>
                <w:ins w:id="713" w:author="Christian Bütler" w:date="2013-10-23T17:33:00Z"/>
                <w:color w:val="0070C0"/>
              </w:rPr>
            </w:pPr>
          </w:p>
          <w:p w:rsidR="00A46FCE" w:rsidRDefault="00A46FCE">
            <w:pPr>
              <w:rPr>
                <w:ins w:id="714" w:author="Christian Bütler" w:date="2013-10-23T17:33:00Z"/>
                <w:color w:val="0070C0"/>
              </w:rPr>
            </w:pPr>
          </w:p>
          <w:p w:rsidR="00A46FCE" w:rsidRDefault="00A46FCE">
            <w:pPr>
              <w:rPr>
                <w:ins w:id="715" w:author="Christian Bütler" w:date="2013-10-23T17:33:00Z"/>
                <w:color w:val="0070C0"/>
              </w:rPr>
            </w:pPr>
          </w:p>
          <w:p w:rsidR="00A46FCE" w:rsidRDefault="00A46FCE">
            <w:pPr>
              <w:rPr>
                <w:ins w:id="716" w:author="Christian Bütler" w:date="2013-10-23T17:33:00Z"/>
                <w:color w:val="0070C0"/>
              </w:rPr>
            </w:pPr>
          </w:p>
          <w:p w:rsidR="00A46FCE" w:rsidRDefault="00A46FCE">
            <w:pPr>
              <w:rPr>
                <w:ins w:id="717" w:author="Christian Bütler" w:date="2013-10-23T17:33:00Z"/>
                <w:color w:val="0070C0"/>
              </w:rPr>
            </w:pPr>
          </w:p>
          <w:p w:rsidR="00A46FCE" w:rsidRDefault="00874564">
            <w:pPr>
              <w:rPr>
                <w:sz w:val="20"/>
              </w:rPr>
            </w:pPr>
            <w:ins w:id="718" w:author="Christian Bütler" w:date="2013-10-23T17:33:00Z">
              <w:r>
                <w:rPr>
                  <w:color w:val="0070C0"/>
                </w:rPr>
                <w:t>BJ</w:t>
              </w:r>
            </w:ins>
          </w:p>
        </w:tc>
      </w:tr>
      <w:tr w:rsidR="00A46FCE" w:rsidTr="00A46FCE">
        <w:tc>
          <w:tcPr>
            <w:tcW w:w="669" w:type="dxa"/>
            <w:tcBorders>
              <w:bottom w:val="single" w:sz="4" w:space="0" w:color="auto"/>
            </w:tcBorders>
          </w:tcPr>
          <w:p w:rsidR="00A46FCE" w:rsidRDefault="00874564">
            <w:pPr>
              <w:rPr>
                <w:color w:val="0070C0"/>
              </w:rPr>
            </w:pPr>
            <w:r>
              <w:rPr>
                <w:color w:val="0070C0"/>
              </w:rPr>
              <w:lastRenderedPageBreak/>
              <w:t>3</w:t>
            </w:r>
          </w:p>
          <w:p w:rsidR="00A46FCE" w:rsidRDefault="00A46FCE">
            <w:pPr>
              <w:rPr>
                <w:sz w:val="20"/>
              </w:rPr>
            </w:pPr>
          </w:p>
        </w:tc>
        <w:tc>
          <w:tcPr>
            <w:tcW w:w="6277" w:type="dxa"/>
            <w:tcBorders>
              <w:bottom w:val="single" w:sz="4" w:space="0" w:color="auto"/>
            </w:tcBorders>
          </w:tcPr>
          <w:p w:rsidR="00A46FCE" w:rsidRDefault="00874564">
            <w:pPr>
              <w:ind w:left="123" w:hanging="139"/>
              <w:rPr>
                <w:color w:val="0070C0"/>
                <w:u w:val="single"/>
              </w:rPr>
            </w:pPr>
            <w:r>
              <w:rPr>
                <w:color w:val="0070C0"/>
                <w:u w:val="single"/>
              </w:rPr>
              <w:t>Inhalt:</w:t>
            </w:r>
          </w:p>
          <w:p w:rsidR="00A46FCE" w:rsidRDefault="00874564">
            <w:pPr>
              <w:ind w:left="123" w:hanging="139"/>
              <w:rPr>
                <w:color w:val="0070C0"/>
              </w:rPr>
            </w:pPr>
            <w:ins w:id="719" w:author="Christian Bütler" w:date="2013-10-28T17:51:00Z">
              <w:r>
                <w:rPr>
                  <w:color w:val="0070C0"/>
                </w:rPr>
                <w:t xml:space="preserve">-   </w:t>
              </w:r>
            </w:ins>
            <w:r>
              <w:rPr>
                <w:color w:val="0070C0"/>
              </w:rPr>
              <w:t>Lösung einführen.</w:t>
            </w:r>
          </w:p>
          <w:p w:rsidR="00A46FCE" w:rsidRDefault="00A46FCE">
            <w:pPr>
              <w:ind w:left="123" w:hanging="139"/>
              <w:rPr>
                <w:color w:val="0070C0"/>
              </w:rPr>
            </w:pPr>
          </w:p>
          <w:p w:rsidR="00A46FCE" w:rsidRDefault="00874564">
            <w:pPr>
              <w:ind w:left="123" w:hanging="139"/>
              <w:rPr>
                <w:color w:val="0070C0"/>
                <w:u w:val="single"/>
              </w:rPr>
            </w:pPr>
            <w:r>
              <w:rPr>
                <w:color w:val="0070C0"/>
                <w:u w:val="single"/>
              </w:rPr>
              <w:t>Geschäftsregeln:</w:t>
            </w:r>
          </w:p>
          <w:p w:rsidR="00A46FCE" w:rsidRDefault="00874564">
            <w:pPr>
              <w:ind w:left="123" w:hanging="139"/>
              <w:rPr>
                <w:color w:val="0070C0"/>
              </w:rPr>
            </w:pPr>
            <w:r>
              <w:rPr>
                <w:color w:val="0070C0"/>
              </w:rPr>
              <w:t xml:space="preserve">-   « Die GBDBS muss in ihrer jeweils </w:t>
            </w:r>
            <w:r>
              <w:rPr>
                <w:color w:val="0070C0"/>
              </w:rPr>
              <w:t>geltenden Version in allen Grundbuchsystemen innerhalb von 24 Monaten ab Geltungsbeginn installiert und verfügbar gemacht werden...» (Art. 10 Abs. 5 TGBV).</w:t>
            </w:r>
          </w:p>
          <w:p w:rsidR="00A46FCE" w:rsidRDefault="00A46FCE">
            <w:pPr>
              <w:ind w:left="123" w:hanging="139"/>
              <w:rPr>
                <w:color w:val="0070C0"/>
              </w:rPr>
            </w:pPr>
          </w:p>
          <w:p w:rsidR="00A46FCE" w:rsidRDefault="00874564">
            <w:pPr>
              <w:ind w:left="123" w:hanging="139"/>
              <w:rPr>
                <w:color w:val="0070C0"/>
                <w:u w:val="single"/>
              </w:rPr>
            </w:pPr>
            <w:r>
              <w:rPr>
                <w:color w:val="0070C0"/>
                <w:u w:val="single"/>
              </w:rPr>
              <w:t>Lieferobjekte:</w:t>
            </w:r>
          </w:p>
          <w:p w:rsidR="00A46FCE" w:rsidRDefault="00874564">
            <w:pPr>
              <w:ind w:left="123" w:hanging="139"/>
              <w:rPr>
                <w:color w:val="0070C0"/>
              </w:rPr>
            </w:pPr>
            <w:r>
              <w:rPr>
                <w:color w:val="0070C0"/>
              </w:rPr>
              <w:t>-   Neue Lösung(en) fristgerecht in Betrieb genommen.</w:t>
            </w:r>
          </w:p>
        </w:tc>
        <w:tc>
          <w:tcPr>
            <w:tcW w:w="2410" w:type="dxa"/>
            <w:tcBorders>
              <w:bottom w:val="single" w:sz="4" w:space="0" w:color="auto"/>
            </w:tcBorders>
          </w:tcPr>
          <w:p w:rsidR="00A46FCE" w:rsidRDefault="00A46FCE">
            <w:pPr>
              <w:rPr>
                <w:color w:val="0070C0"/>
              </w:rPr>
            </w:pPr>
          </w:p>
          <w:p w:rsidR="00A46FCE" w:rsidRDefault="00874564">
            <w:pPr>
              <w:rPr>
                <w:sz w:val="20"/>
              </w:rPr>
            </w:pPr>
            <w:r>
              <w:rPr>
                <w:color w:val="0070C0"/>
              </w:rPr>
              <w:t>Kantone, SIX</w:t>
            </w:r>
          </w:p>
        </w:tc>
      </w:tr>
      <w:tr w:rsidR="00A46FCE" w:rsidTr="00A46FCE">
        <w:tc>
          <w:tcPr>
            <w:tcW w:w="669" w:type="dxa"/>
            <w:shd w:val="clear" w:color="auto" w:fill="DBE5F1" w:themeFill="accent1" w:themeFillTint="33"/>
          </w:tcPr>
          <w:p w:rsidR="00A46FCE" w:rsidRDefault="00874564">
            <w:pPr>
              <w:rPr>
                <w:sz w:val="20"/>
              </w:rPr>
            </w:pPr>
            <w:r>
              <w:rPr>
                <w:color w:val="0070C0"/>
              </w:rPr>
              <w:t>M 6</w:t>
            </w:r>
          </w:p>
        </w:tc>
        <w:tc>
          <w:tcPr>
            <w:tcW w:w="6277" w:type="dxa"/>
            <w:shd w:val="clear" w:color="auto" w:fill="DBE5F1" w:themeFill="accent1" w:themeFillTint="33"/>
          </w:tcPr>
          <w:p w:rsidR="00A46FCE" w:rsidRDefault="00874564">
            <w:pPr>
              <w:rPr>
                <w:color w:val="0070C0"/>
              </w:rPr>
            </w:pPr>
            <w:r>
              <w:rPr>
                <w:color w:val="0070C0"/>
              </w:rPr>
              <w:t>Meilenstein</w:t>
            </w:r>
            <w:r>
              <w:rPr>
                <w:color w:val="0070C0"/>
              </w:rPr>
              <w:t xml:space="preserve"> 6: Die neue Lösung ist in Betrieb (Meilenstein).</w:t>
            </w:r>
          </w:p>
          <w:p w:rsidR="00A46FCE" w:rsidRDefault="00A46FCE">
            <w:pPr>
              <w:rPr>
                <w:sz w:val="20"/>
              </w:rPr>
            </w:pPr>
          </w:p>
        </w:tc>
        <w:tc>
          <w:tcPr>
            <w:tcW w:w="2410" w:type="dxa"/>
            <w:shd w:val="clear" w:color="auto" w:fill="DBE5F1" w:themeFill="accent1" w:themeFillTint="33"/>
          </w:tcPr>
          <w:p w:rsidR="00A46FCE" w:rsidRDefault="00874564">
            <w:pPr>
              <w:rPr>
                <w:sz w:val="20"/>
              </w:rPr>
            </w:pPr>
            <w:r>
              <w:rPr>
                <w:color w:val="0070C0"/>
              </w:rPr>
              <w:t>-</w:t>
            </w:r>
          </w:p>
        </w:tc>
      </w:tr>
    </w:tbl>
    <w:p w:rsidR="00A46FCE" w:rsidRDefault="00A46FCE"/>
    <w:p w:rsidR="00A46FCE" w:rsidRDefault="00A46FCE">
      <w:pPr>
        <w:rPr>
          <w:lang w:val="fr-CH"/>
        </w:rPr>
      </w:pPr>
    </w:p>
    <w:p w:rsidR="00A46FCE" w:rsidRDefault="00874564">
      <w:pPr>
        <w:pStyle w:val="berschrift2"/>
      </w:pPr>
      <w:bookmarkStart w:id="720" w:name="_Toc350499337"/>
      <w:bookmarkStart w:id="721" w:name="_Toc350499383"/>
      <w:bookmarkStart w:id="722" w:name="_Toc350499495"/>
      <w:bookmarkStart w:id="723" w:name="_Toc350499560"/>
      <w:bookmarkStart w:id="724" w:name="_Toc350513644"/>
      <w:bookmarkStart w:id="725" w:name="_Toc350527531"/>
      <w:bookmarkStart w:id="726" w:name="_Toc350527607"/>
      <w:bookmarkStart w:id="727" w:name="_Toc350527707"/>
      <w:bookmarkStart w:id="728" w:name="_Toc350499340"/>
      <w:bookmarkStart w:id="729" w:name="_Toc350499386"/>
      <w:bookmarkStart w:id="730" w:name="_Toc350499498"/>
      <w:bookmarkStart w:id="731" w:name="_Toc350499563"/>
      <w:bookmarkStart w:id="732" w:name="_Toc350513647"/>
      <w:bookmarkStart w:id="733" w:name="_Toc350527534"/>
      <w:bookmarkStart w:id="734" w:name="_Toc350527610"/>
      <w:bookmarkStart w:id="735" w:name="_Toc350527710"/>
      <w:bookmarkStart w:id="736" w:name="_Toc350499341"/>
      <w:bookmarkStart w:id="737" w:name="_Toc350499387"/>
      <w:bookmarkStart w:id="738" w:name="_Toc350499499"/>
      <w:bookmarkStart w:id="739" w:name="_Toc350499564"/>
      <w:bookmarkStart w:id="740" w:name="_Toc350513648"/>
      <w:bookmarkStart w:id="741" w:name="_Toc350527535"/>
      <w:bookmarkStart w:id="742" w:name="_Toc350527611"/>
      <w:bookmarkStart w:id="743" w:name="_Toc350527711"/>
      <w:bookmarkStart w:id="744" w:name="_Toc350499343"/>
      <w:bookmarkStart w:id="745" w:name="_Toc350499389"/>
      <w:bookmarkStart w:id="746" w:name="_Toc350499501"/>
      <w:bookmarkStart w:id="747" w:name="_Toc350499566"/>
      <w:bookmarkStart w:id="748" w:name="_Toc350513650"/>
      <w:bookmarkStart w:id="749" w:name="_Toc350527537"/>
      <w:bookmarkStart w:id="750" w:name="_Toc350527613"/>
      <w:bookmarkStart w:id="751" w:name="_Toc350527713"/>
      <w:bookmarkStart w:id="752" w:name="_Toc350499344"/>
      <w:bookmarkStart w:id="753" w:name="_Toc350499390"/>
      <w:bookmarkStart w:id="754" w:name="_Toc350499502"/>
      <w:bookmarkStart w:id="755" w:name="_Toc350499567"/>
      <w:bookmarkStart w:id="756" w:name="_Toc350513651"/>
      <w:bookmarkStart w:id="757" w:name="_Toc350527538"/>
      <w:bookmarkStart w:id="758" w:name="_Toc350527614"/>
      <w:bookmarkStart w:id="759" w:name="_Toc350527714"/>
      <w:bookmarkStart w:id="760" w:name="_Toc350499346"/>
      <w:bookmarkStart w:id="761" w:name="_Toc350499392"/>
      <w:bookmarkStart w:id="762" w:name="_Toc350499504"/>
      <w:bookmarkStart w:id="763" w:name="_Toc350499569"/>
      <w:bookmarkStart w:id="764" w:name="_Toc350513653"/>
      <w:bookmarkStart w:id="765" w:name="_Toc350527540"/>
      <w:bookmarkStart w:id="766" w:name="_Toc350527616"/>
      <w:bookmarkStart w:id="767" w:name="_Toc350527716"/>
      <w:bookmarkStart w:id="768" w:name="_Toc350499347"/>
      <w:bookmarkStart w:id="769" w:name="_Toc350499393"/>
      <w:bookmarkStart w:id="770" w:name="_Toc350499505"/>
      <w:bookmarkStart w:id="771" w:name="_Toc350499570"/>
      <w:bookmarkStart w:id="772" w:name="_Toc350513654"/>
      <w:bookmarkStart w:id="773" w:name="_Toc350527541"/>
      <w:bookmarkStart w:id="774" w:name="_Toc350527617"/>
      <w:bookmarkStart w:id="775" w:name="_Toc350527717"/>
      <w:bookmarkStart w:id="776" w:name="_Toc364684930"/>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t>Produktive-Phase</w:t>
      </w:r>
      <w:bookmarkEnd w:id="776"/>
    </w:p>
    <w:tbl>
      <w:tblPr>
        <w:tblStyle w:val="Tabellenraster"/>
        <w:tblW w:w="9356" w:type="dxa"/>
        <w:tblLook w:val="04A0" w:firstRow="1" w:lastRow="0" w:firstColumn="1" w:lastColumn="0" w:noHBand="0" w:noVBand="1"/>
      </w:tblPr>
      <w:tblGrid>
        <w:gridCol w:w="674"/>
        <w:gridCol w:w="6272"/>
        <w:gridCol w:w="2410"/>
      </w:tblGrid>
      <w:tr w:rsidR="00A46FCE" w:rsidTr="00A46FCE">
        <w:trPr>
          <w:cnfStyle w:val="100000000000" w:firstRow="1" w:lastRow="0" w:firstColumn="0" w:lastColumn="0" w:oddVBand="0" w:evenVBand="0" w:oddHBand="0" w:evenHBand="0" w:firstRowFirstColumn="0" w:firstRowLastColumn="0" w:lastRowFirstColumn="0" w:lastRowLastColumn="0"/>
        </w:trPr>
        <w:tc>
          <w:tcPr>
            <w:tcW w:w="674" w:type="dxa"/>
          </w:tcPr>
          <w:p w:rsidR="00A46FCE" w:rsidRDefault="00874564">
            <w:pPr>
              <w:rPr>
                <w:sz w:val="20"/>
              </w:rPr>
            </w:pPr>
            <w:proofErr w:type="spellStart"/>
            <w:r>
              <w:rPr>
                <w:b/>
                <w:bCs/>
                <w:color w:val="0070C0"/>
              </w:rPr>
              <w:t>Ref</w:t>
            </w:r>
            <w:proofErr w:type="spellEnd"/>
            <w:r>
              <w:rPr>
                <w:b/>
                <w:bCs/>
                <w:color w:val="0070C0"/>
              </w:rPr>
              <w:t>.</w:t>
            </w:r>
          </w:p>
        </w:tc>
        <w:tc>
          <w:tcPr>
            <w:tcW w:w="6272" w:type="dxa"/>
          </w:tcPr>
          <w:p w:rsidR="00A46FCE" w:rsidRDefault="00874564">
            <w:pPr>
              <w:rPr>
                <w:sz w:val="20"/>
              </w:rPr>
            </w:pPr>
            <w:r>
              <w:rPr>
                <w:b/>
                <w:bCs/>
                <w:color w:val="0070C0"/>
              </w:rPr>
              <w:t>Beschreibung</w:t>
            </w:r>
          </w:p>
        </w:tc>
        <w:tc>
          <w:tcPr>
            <w:tcW w:w="2410" w:type="dxa"/>
          </w:tcPr>
          <w:p w:rsidR="00A46FCE" w:rsidRDefault="00874564">
            <w:pPr>
              <w:rPr>
                <w:sz w:val="20"/>
              </w:rPr>
            </w:pPr>
            <w:r>
              <w:rPr>
                <w:b/>
                <w:bCs/>
                <w:color w:val="0070C0"/>
              </w:rPr>
              <w:t>Zuständigkeit</w:t>
            </w:r>
          </w:p>
        </w:tc>
      </w:tr>
      <w:tr w:rsidR="00A46FCE" w:rsidTr="00A46FCE">
        <w:tc>
          <w:tcPr>
            <w:tcW w:w="674" w:type="dxa"/>
          </w:tcPr>
          <w:p w:rsidR="00A46FCE" w:rsidRDefault="00874564">
            <w:pPr>
              <w:rPr>
                <w:sz w:val="20"/>
              </w:rPr>
            </w:pPr>
            <w:r>
              <w:rPr>
                <w:color w:val="0070C0"/>
              </w:rPr>
              <w:t>1</w:t>
            </w:r>
          </w:p>
        </w:tc>
        <w:tc>
          <w:tcPr>
            <w:tcW w:w="6272" w:type="dxa"/>
          </w:tcPr>
          <w:p w:rsidR="00A46FCE" w:rsidRDefault="00874564">
            <w:pPr>
              <w:rPr>
                <w:color w:val="0070C0"/>
                <w:u w:val="single"/>
              </w:rPr>
            </w:pPr>
            <w:r>
              <w:rPr>
                <w:color w:val="0070C0"/>
                <w:u w:val="single"/>
              </w:rPr>
              <w:t>Inhalt:</w:t>
            </w:r>
          </w:p>
          <w:p w:rsidR="00A46FCE" w:rsidRDefault="00874564" w:rsidP="00A46FCE">
            <w:pPr>
              <w:ind w:left="177" w:hanging="177"/>
              <w:rPr>
                <w:color w:val="0070C0"/>
                <w:sz w:val="20"/>
              </w:rPr>
              <w:pPrChange w:id="777" w:author="Christian Bütler" w:date="2013-10-24T14:30:00Z">
                <w:pPr>
                  <w:spacing w:line="250" w:lineRule="atLeast"/>
                  <w:ind w:right="0"/>
                </w:pPr>
              </w:pPrChange>
            </w:pPr>
            <w:ins w:id="778" w:author="Christian Bütler" w:date="2013-10-24T14:30:00Z">
              <w:r>
                <w:rPr>
                  <w:color w:val="0070C0"/>
                </w:rPr>
                <w:t xml:space="preserve">-   </w:t>
              </w:r>
            </w:ins>
            <w:r>
              <w:rPr>
                <w:color w:val="0070C0"/>
              </w:rPr>
              <w:t>Die neue Version wird in den Kantonen produktiv genutzt.</w:t>
            </w:r>
          </w:p>
          <w:p w:rsidR="00A46FCE" w:rsidRDefault="00A46FCE">
            <w:pPr>
              <w:rPr>
                <w:color w:val="0070C0"/>
              </w:rPr>
            </w:pPr>
          </w:p>
          <w:p w:rsidR="00A46FCE" w:rsidRDefault="00874564">
            <w:pPr>
              <w:rPr>
                <w:color w:val="0070C0"/>
                <w:u w:val="single"/>
              </w:rPr>
            </w:pPr>
            <w:r>
              <w:rPr>
                <w:color w:val="0070C0"/>
                <w:u w:val="single"/>
              </w:rPr>
              <w:t>Lieferobjekte:</w:t>
            </w:r>
          </w:p>
          <w:p w:rsidR="00A46FCE" w:rsidRDefault="00874564" w:rsidP="00A46FCE">
            <w:pPr>
              <w:ind w:left="177" w:hanging="177"/>
              <w:rPr>
                <w:ins w:id="779" w:author="Christian Bütler" w:date="2013-10-22T17:01:00Z"/>
                <w:color w:val="0070C0"/>
                <w:sz w:val="20"/>
              </w:rPr>
              <w:pPrChange w:id="780" w:author="Christian Bütler" w:date="2013-10-24T14:30:00Z">
                <w:pPr>
                  <w:spacing w:line="250" w:lineRule="atLeast"/>
                  <w:ind w:right="0"/>
                </w:pPr>
              </w:pPrChange>
            </w:pPr>
            <w:ins w:id="781" w:author="Christian Bütler" w:date="2013-10-24T14:30:00Z">
              <w:r>
                <w:rPr>
                  <w:color w:val="0070C0"/>
                </w:rPr>
                <w:t xml:space="preserve">-   </w:t>
              </w:r>
            </w:ins>
            <w:del w:id="782" w:author="Christian Bütler" w:date="2013-10-22T17:00:00Z">
              <w:r>
                <w:rPr>
                  <w:color w:val="0070C0"/>
                </w:rPr>
                <w:delText xml:space="preserve">- </w:delText>
              </w:r>
            </w:del>
            <w:del w:id="783" w:author="Christian Bütler" w:date="2013-10-22T16:57:00Z">
              <w:r>
                <w:rPr>
                  <w:color w:val="0070C0"/>
                </w:rPr>
                <w:delText xml:space="preserve">Neue Änderungswünsche sind de BJ zu melden, welches eine </w:delText>
              </w:r>
              <w:r>
                <w:rPr>
                  <w:color w:val="0070C0"/>
                </w:rPr>
                <w:delText>Liste führt.</w:delText>
              </w:r>
            </w:del>
            <w:ins w:id="784" w:author="Christian Bütler" w:date="2013-10-22T17:02:00Z">
              <w:r>
                <w:rPr>
                  <w:color w:val="0070C0"/>
                </w:rPr>
                <w:t xml:space="preserve">Allfällige </w:t>
              </w:r>
            </w:ins>
            <w:ins w:id="785" w:author="Christian Bütler" w:date="2013-10-24T14:30:00Z">
              <w:r>
                <w:rPr>
                  <w:color w:val="0070C0"/>
                </w:rPr>
                <w:t>Änderungswünsche</w:t>
              </w:r>
            </w:ins>
            <w:ins w:id="786" w:author="Christian Bütler" w:date="2013-10-22T17:01:00Z">
              <w:r>
                <w:rPr>
                  <w:color w:val="0070C0"/>
                </w:rPr>
                <w:t xml:space="preserve"> sind gem. </w:t>
              </w:r>
            </w:ins>
            <w:ins w:id="787" w:author="Christian Bütler" w:date="2013-10-24T14:30:00Z">
              <w:r>
                <w:rPr>
                  <w:color w:val="0070C0"/>
                </w:rPr>
                <w:t>Kapitel</w:t>
              </w:r>
            </w:ins>
            <w:ins w:id="788" w:author="Christian Bütler" w:date="2013-10-22T17:01:00Z">
              <w:r>
                <w:rPr>
                  <w:color w:val="0070C0"/>
                </w:rPr>
                <w:t xml:space="preserve"> 6.1</w:t>
              </w:r>
            </w:ins>
            <w:ins w:id="789" w:author="Christian Bütler" w:date="2013-10-22T17:02:00Z">
              <w:r>
                <w:rPr>
                  <w:color w:val="0070C0"/>
                </w:rPr>
                <w:t xml:space="preserve">, </w:t>
              </w:r>
              <w:proofErr w:type="spellStart"/>
              <w:r>
                <w:rPr>
                  <w:color w:val="0070C0"/>
                </w:rPr>
                <w:t>Ref</w:t>
              </w:r>
              <w:proofErr w:type="spellEnd"/>
              <w:r>
                <w:rPr>
                  <w:color w:val="0070C0"/>
                </w:rPr>
                <w:t xml:space="preserve">. 6.2.2. einzureichen. Diese können in einer neuen Version </w:t>
              </w:r>
            </w:ins>
            <w:ins w:id="790" w:author="Christian Bütler" w:date="2013-10-24T14:31:00Z">
              <w:r>
                <w:rPr>
                  <w:color w:val="0070C0"/>
                </w:rPr>
                <w:t>realisiert</w:t>
              </w:r>
            </w:ins>
            <w:ins w:id="791" w:author="Christian Bütler" w:date="2013-10-22T17:02:00Z">
              <w:r>
                <w:rPr>
                  <w:color w:val="0070C0"/>
                </w:rPr>
                <w:t xml:space="preserve"> werden.</w:t>
              </w:r>
            </w:ins>
          </w:p>
          <w:p w:rsidR="00A46FCE" w:rsidRDefault="00A46FCE">
            <w:pPr>
              <w:rPr>
                <w:color w:val="0070C0"/>
              </w:rPr>
            </w:pPr>
          </w:p>
          <w:p w:rsidR="00A46FCE" w:rsidRDefault="00A46FCE">
            <w:pPr>
              <w:rPr>
                <w:sz w:val="20"/>
              </w:rPr>
            </w:pPr>
          </w:p>
        </w:tc>
        <w:tc>
          <w:tcPr>
            <w:tcW w:w="2410" w:type="dxa"/>
          </w:tcPr>
          <w:p w:rsidR="00A46FCE" w:rsidRDefault="00A46FCE">
            <w:pPr>
              <w:rPr>
                <w:color w:val="0070C0"/>
              </w:rPr>
            </w:pPr>
          </w:p>
          <w:p w:rsidR="00A46FCE" w:rsidRDefault="00874564">
            <w:pPr>
              <w:rPr>
                <w:sz w:val="20"/>
              </w:rPr>
            </w:pPr>
            <w:r>
              <w:rPr>
                <w:color w:val="0070C0"/>
              </w:rPr>
              <w:t>Begleitgruppe IT GB IT GB</w:t>
            </w:r>
          </w:p>
        </w:tc>
      </w:tr>
    </w:tbl>
    <w:p w:rsidR="00A46FCE" w:rsidRDefault="00A46FCE"/>
    <w:p w:rsidR="00A46FCE" w:rsidRDefault="00A46FCE">
      <w:bookmarkStart w:id="792" w:name="_Toc350499573"/>
      <w:bookmarkStart w:id="793" w:name="_Toc350513657"/>
      <w:bookmarkStart w:id="794" w:name="_Toc350527544"/>
      <w:bookmarkStart w:id="795" w:name="_Toc350527620"/>
      <w:bookmarkStart w:id="796" w:name="_Toc350527720"/>
      <w:bookmarkEnd w:id="792"/>
      <w:bookmarkEnd w:id="793"/>
      <w:bookmarkEnd w:id="794"/>
      <w:bookmarkEnd w:id="795"/>
      <w:bookmarkEnd w:id="796"/>
    </w:p>
    <w:sectPr w:rsidR="00A46FCE">
      <w:headerReference w:type="default" r:id="rId15"/>
      <w:footerReference w:type="default" r:id="rId16"/>
      <w:type w:val="continuous"/>
      <w:pgSz w:w="11906" w:h="16838" w:code="9"/>
      <w:pgMar w:top="1758" w:right="851" w:bottom="1418" w:left="170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FCE" w:rsidRDefault="00874564">
      <w:r>
        <w:separator/>
      </w:r>
    </w:p>
  </w:endnote>
  <w:endnote w:type="continuationSeparator" w:id="0">
    <w:p w:rsidR="00A46FCE" w:rsidRDefault="0087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E" w:rsidRDefault="00A46F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E" w:rsidRDefault="00874564">
    <w:pPr>
      <w:pStyle w:val="FusszeileCardsCombi"/>
    </w:pPr>
    <w:bookmarkStart w:id="9" w:name="CardsCombiP1"/>
    <w:r>
      <w:t> </w:t>
    </w:r>
    <w:bookmarkEnd w:id="9"/>
    <w:r>
      <w:fldChar w:fldCharType="begin"/>
    </w:r>
    <w:r>
      <w:instrText xml:space="preserve"> IF ="" "" "</w:instrText>
    </w:r>
  </w:p>
  <w:p w:rsidR="00A46FCE" w:rsidRDefault="00A46FCE">
    <w:pPr>
      <w:pStyle w:val="FusszeileCardsCombi"/>
    </w:pPr>
  </w:p>
  <w:p w:rsidR="00A46FCE" w:rsidRDefault="00A46FCE">
    <w:pPr>
      <w:pStyle w:val="FusszeileCardsCombi"/>
    </w:pPr>
  </w:p>
  <w:p w:rsidR="00A46FCE" w:rsidRDefault="00874564">
    <w:pPr>
      <w:pStyle w:val="FusszeileCardsCombi"/>
    </w:pPr>
    <w:r>
      <w:instrText>" \* ME</w:instrText>
    </w:r>
    <w:r>
      <w:instrText xml:space="preserv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E" w:rsidRDefault="00A46FC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57" w:type="dxa"/>
        <w:right w:w="57" w:type="dxa"/>
      </w:tblCellMar>
      <w:tblLook w:val="01E0" w:firstRow="1" w:lastRow="1" w:firstColumn="1" w:lastColumn="1" w:noHBand="0" w:noVBand="0"/>
    </w:tblPr>
    <w:tblGrid>
      <w:gridCol w:w="8697"/>
      <w:gridCol w:w="771"/>
    </w:tblGrid>
    <w:tr w:rsidR="00A46FCE">
      <w:tc>
        <w:tcPr>
          <w:tcW w:w="8697" w:type="dxa"/>
          <w:tcMar>
            <w:top w:w="340" w:type="dxa"/>
          </w:tcMar>
          <w:vAlign w:val="bottom"/>
        </w:tcPr>
        <w:p w:rsidR="00A46FCE" w:rsidRDefault="00A46FCE">
          <w:pPr>
            <w:pStyle w:val="Fuzeile"/>
            <w:rPr>
              <w:lang w:val="de-DE"/>
            </w:rPr>
          </w:pPr>
        </w:p>
      </w:tc>
      <w:tc>
        <w:tcPr>
          <w:tcW w:w="771" w:type="dxa"/>
          <w:vAlign w:val="bottom"/>
        </w:tcPr>
        <w:p w:rsidR="00A46FCE" w:rsidRDefault="00874564">
          <w:pPr>
            <w:pStyle w:val="Fuzeile"/>
            <w:jc w:val="right"/>
            <w:rPr>
              <w:lang w:val="fr-FR"/>
            </w:rPr>
          </w:pPr>
          <w:r>
            <w:rPr>
              <w:lang w:val="fr-FR"/>
            </w:rPr>
            <w:fldChar w:fldCharType="begin"/>
          </w:r>
          <w:r>
            <w:rPr>
              <w:lang w:val="fr-FR"/>
            </w:rPr>
            <w:instrText xml:space="preserve"> IF </w:instrText>
          </w:r>
          <w:r>
            <w:fldChar w:fldCharType="begin"/>
          </w:r>
          <w:r>
            <w:instrText xml:space="preserve"> NUMPAGES   \* MERGEFORMAT </w:instrText>
          </w:r>
          <w:r>
            <w:fldChar w:fldCharType="separate"/>
          </w:r>
          <w:r w:rsidRPr="00874564">
            <w:rPr>
              <w:noProof/>
              <w:lang w:val="fr-FR"/>
            </w:rPr>
            <w:instrText>20</w:instrText>
          </w:r>
          <w:r>
            <w:rPr>
              <w:noProof/>
              <w:lang w:val="fr-FR"/>
            </w:rPr>
            <w:fldChar w:fldCharType="end"/>
          </w:r>
          <w:r>
            <w:rPr>
              <w:lang w:val="fr-FR"/>
            </w:rPr>
            <w:instrText>="1" "" "</w:instrText>
          </w:r>
          <w:r>
            <w:rPr>
              <w:lang w:val="fr-FR"/>
            </w:rPr>
            <w:fldChar w:fldCharType="begin"/>
          </w:r>
          <w:r>
            <w:rPr>
              <w:lang w:val="fr-FR"/>
            </w:rPr>
            <w:instrText xml:space="preserve"> PAGE   \* MERGEFORMAT </w:instrText>
          </w:r>
          <w:r>
            <w:rPr>
              <w:lang w:val="fr-FR"/>
            </w:rPr>
            <w:fldChar w:fldCharType="separate"/>
          </w:r>
          <w:r>
            <w:rPr>
              <w:noProof/>
              <w:lang w:val="fr-FR"/>
            </w:rPr>
            <w:instrText>20</w:instrText>
          </w:r>
          <w:r>
            <w:rPr>
              <w:lang w:val="fr-FR"/>
            </w:rPr>
            <w:fldChar w:fldCharType="end"/>
          </w:r>
          <w:r>
            <w:rPr>
              <w:lang w:val="fr-FR"/>
            </w:rPr>
            <w:instrText>/</w:instrText>
          </w:r>
          <w:r>
            <w:fldChar w:fldCharType="begin"/>
          </w:r>
          <w:r>
            <w:instrText xml:space="preserve"> NUMPAGES   \* MERGEFORMAT </w:instrText>
          </w:r>
          <w:r>
            <w:fldChar w:fldCharType="separate"/>
          </w:r>
          <w:r w:rsidRPr="00874564">
            <w:rPr>
              <w:noProof/>
              <w:lang w:val="fr-FR"/>
            </w:rPr>
            <w:instrText>20</w:instrText>
          </w:r>
          <w:r>
            <w:rPr>
              <w:noProof/>
              <w:lang w:val="fr-FR"/>
            </w:rPr>
            <w:fldChar w:fldCharType="end"/>
          </w:r>
          <w:r>
            <w:rPr>
              <w:lang w:val="fr-FR"/>
            </w:rPr>
            <w:instrText xml:space="preserve">"\* MERGEFORMAT </w:instrText>
          </w:r>
          <w:r>
            <w:rPr>
              <w:noProof/>
              <w:lang w:val="fr-FR"/>
            </w:rPr>
            <w:instrText>3/17</w:instrText>
          </w:r>
          <w:r>
            <w:rPr>
              <w:lang w:val="fr-FR"/>
            </w:rPr>
            <w:fldChar w:fldCharType="separate"/>
          </w:r>
          <w:r>
            <w:rPr>
              <w:noProof/>
              <w:lang w:val="fr-FR"/>
            </w:rPr>
            <w:t>20/</w:t>
          </w:r>
          <w:r w:rsidRPr="00874564">
            <w:rPr>
              <w:noProof/>
              <w:lang w:val="fr-FR"/>
            </w:rPr>
            <w:t>20</w:t>
          </w:r>
          <w:r>
            <w:rPr>
              <w:lang w:val="fr-FR"/>
            </w:rPr>
            <w:fldChar w:fldCharType="end"/>
          </w:r>
        </w:p>
      </w:tc>
    </w:tr>
  </w:tbl>
  <w:p w:rsidR="00A46FCE" w:rsidRDefault="00874564">
    <w:pPr>
      <w:pStyle w:val="FusszeileCardsCombi"/>
      <w:rPr>
        <w:szCs w:val="2"/>
      </w:rPr>
    </w:pPr>
    <w:bookmarkStart w:id="803" w:name="CardsCombiPn"/>
    <w:r>
      <w:rPr>
        <w:szCs w:val="2"/>
      </w:rPr>
      <w:t> </w:t>
    </w:r>
    <w:bookmarkEnd w:id="80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FCE" w:rsidRDefault="00874564">
      <w:r>
        <w:separator/>
      </w:r>
    </w:p>
  </w:footnote>
  <w:footnote w:type="continuationSeparator" w:id="0">
    <w:p w:rsidR="00A46FCE" w:rsidRDefault="00874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E" w:rsidRDefault="00A46FC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E" w:rsidRDefault="00874564">
    <w:pPr>
      <w:pStyle w:val="Kopfzeile"/>
      <w:rPr>
        <w:color w:val="FFFFFF" w:themeColor="background1"/>
      </w:rPr>
    </w:pPr>
    <w:bookmarkStart w:id="8" w:name="LogoP1"/>
    <w:r>
      <w:rPr>
        <w:color w:val="FFFFFF" w:themeColor="background1"/>
      </w:rPr>
      <w:t> </w:t>
    </w:r>
    <w:bookmarkEnd w:id="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CE" w:rsidRDefault="00A46FCE">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bottom w:val="none" w:sz="0" w:space="0" w:color="auto"/>
        <w:insideH w:val="none" w:sz="0" w:space="0" w:color="auto"/>
      </w:tblBorders>
      <w:tblCellMar>
        <w:bottom w:w="0" w:type="dxa"/>
      </w:tblCellMar>
      <w:tblLook w:val="04A0" w:firstRow="1" w:lastRow="0" w:firstColumn="1" w:lastColumn="0" w:noHBand="0" w:noVBand="1"/>
    </w:tblPr>
    <w:tblGrid>
      <w:gridCol w:w="7088"/>
      <w:gridCol w:w="2266"/>
    </w:tblGrid>
    <w:tr w:rsidR="00A46FCE" w:rsidTr="00A46FCE">
      <w:trPr>
        <w:cnfStyle w:val="100000000000" w:firstRow="1" w:lastRow="0" w:firstColumn="0" w:lastColumn="0" w:oddVBand="0" w:evenVBand="0" w:oddHBand="0" w:evenHBand="0" w:firstRowFirstColumn="0" w:firstRowLastColumn="0" w:lastRowFirstColumn="0" w:lastRowLastColumn="0"/>
      </w:trPr>
      <w:tc>
        <w:tcPr>
          <w:tcW w:w="7088" w:type="dxa"/>
          <w:tcBorders>
            <w:top w:val="none" w:sz="0" w:space="0" w:color="auto"/>
          </w:tcBorders>
          <w:tcMar>
            <w:right w:w="284" w:type="dxa"/>
          </w:tcMar>
        </w:tcPr>
        <w:p w:rsidR="00A46FCE" w:rsidRDefault="00874564">
          <w:pPr>
            <w:pStyle w:val="Kopfzeile"/>
            <w:ind w:right="0"/>
          </w:pPr>
          <w:r>
            <w:t>Begleitgruppe zu Informatikthemen des Grundbuchs</w:t>
          </w:r>
        </w:p>
        <w:p w:rsidR="00A46FCE" w:rsidRDefault="00874564">
          <w:pPr>
            <w:pStyle w:val="Kopfzeile"/>
            <w:ind w:right="0"/>
          </w:pPr>
          <w:r>
            <w:t xml:space="preserve">Anpassungsprozess für </w:t>
          </w:r>
          <w:proofErr w:type="spellStart"/>
          <w:r>
            <w:t>eGRISDM</w:t>
          </w:r>
          <w:proofErr w:type="spellEnd"/>
          <w:r>
            <w:t xml:space="preserve"> u</w:t>
          </w:r>
          <w:r>
            <w:t>nd GBDBS</w:t>
          </w:r>
        </w:p>
      </w:tc>
      <w:tc>
        <w:tcPr>
          <w:tcW w:w="2266" w:type="dxa"/>
          <w:tcBorders>
            <w:top w:val="none" w:sz="0" w:space="0" w:color="auto"/>
          </w:tcBorders>
        </w:tcPr>
        <w:p w:rsidR="00A46FCE" w:rsidRDefault="00874564">
          <w:pPr>
            <w:pStyle w:val="Kopfzeile"/>
          </w:pPr>
          <w:r>
            <w:t>2</w:t>
          </w:r>
          <w:del w:id="797" w:author="Christian Bütler" w:date="2013-10-24T14:40:00Z">
            <w:r>
              <w:delText>0</w:delText>
            </w:r>
          </w:del>
          <w:ins w:id="798" w:author="Christian Bütler" w:date="2013-10-28T23:50:00Z">
            <w:r>
              <w:t>8</w:t>
            </w:r>
          </w:ins>
          <w:r>
            <w:t xml:space="preserve">. </w:t>
          </w:r>
          <w:del w:id="799" w:author="Christian Bütler" w:date="2013-10-24T14:40:00Z">
            <w:r>
              <w:delText xml:space="preserve">September </w:delText>
            </w:r>
          </w:del>
          <w:ins w:id="800" w:author="Christian Bütler" w:date="2013-10-24T14:40:00Z">
            <w:r>
              <w:t xml:space="preserve">Oktober </w:t>
            </w:r>
          </w:ins>
          <w:r>
            <w:t>2013</w:t>
          </w:r>
        </w:p>
        <w:p w:rsidR="00A46FCE" w:rsidRDefault="00874564">
          <w:pPr>
            <w:pStyle w:val="Kopfzeile"/>
          </w:pPr>
          <w:r>
            <w:fldChar w:fldCharType="begin"/>
          </w:r>
          <w:r>
            <w:instrText xml:space="preserve"> DOCPROPERTY "Doc.Version"\*CHARFORMAT \&lt;OawJumpToField value=0/&gt;</w:instrText>
          </w:r>
          <w:r>
            <w:fldChar w:fldCharType="separate"/>
          </w:r>
          <w:r>
            <w:t>Version</w:t>
          </w:r>
          <w:r>
            <w:fldChar w:fldCharType="end"/>
          </w:r>
          <w:r>
            <w:t xml:space="preserve"> 1.</w:t>
          </w:r>
          <w:del w:id="801" w:author="Christian Bütler" w:date="2013-10-24T14:40:00Z">
            <w:r>
              <w:delText>1</w:delText>
            </w:r>
          </w:del>
          <w:ins w:id="802" w:author="Christian Bütler" w:date="2013-10-24T14:40:00Z">
            <w:r>
              <w:t>2</w:t>
            </w:r>
          </w:ins>
        </w:p>
      </w:tc>
    </w:tr>
  </w:tbl>
  <w:p w:rsidR="00A46FCE" w:rsidRDefault="00A46F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778"/>
    <w:multiLevelType w:val="multilevel"/>
    <w:tmpl w:val="213A2BEE"/>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nsid w:val="1A0A2F64"/>
    <w:multiLevelType w:val="hybridMultilevel"/>
    <w:tmpl w:val="94562644"/>
    <w:lvl w:ilvl="0" w:tplc="0807000B">
      <w:start w:val="1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F013390"/>
    <w:multiLevelType w:val="hybridMultilevel"/>
    <w:tmpl w:val="34B8C666"/>
    <w:lvl w:ilvl="0" w:tplc="84BCB3B8">
      <w:start w:val="1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CDB6CD0"/>
    <w:multiLevelType w:val="multilevel"/>
    <w:tmpl w:val="DC4E3E12"/>
    <w:name w:val="2007071614014442322377"/>
    <w:lvl w:ilvl="0">
      <w:start w:val="1"/>
      <w:numFmt w:val="low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bullet"/>
      <w:lvlRestart w:val="0"/>
      <w:lvlText w:val="–"/>
      <w:lvlJc w:val="left"/>
      <w:pPr>
        <w:tabs>
          <w:tab w:val="num" w:pos="567"/>
        </w:tabs>
        <w:ind w:left="567" w:hanging="283"/>
      </w:pPr>
      <w:rPr>
        <w:rFonts w:ascii="Arial" w:hAnsi="Arial" w:hint="default"/>
        <w:caps w:val="0"/>
        <w:strike w:val="0"/>
        <w:dstrike w:val="0"/>
        <w:vanish w:val="0"/>
        <w:color w:val="000000"/>
        <w:vertAlign w:val="baseline"/>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4">
    <w:nsid w:val="5BC13EE6"/>
    <w:multiLevelType w:val="multilevel"/>
    <w:tmpl w:val="F7BCA92E"/>
    <w:styleLink w:val="Formatvorlage1"/>
    <w:lvl w:ilvl="0">
      <w:start w:val="1"/>
      <w:numFmt w:val="decimal"/>
      <w:pStyle w:val="ListWithNumbers"/>
      <w:lvlText w:val="%1."/>
      <w:lvlJc w:val="left"/>
      <w:pPr>
        <w:tabs>
          <w:tab w:val="num" w:pos="284"/>
        </w:tabs>
        <w:ind w:left="284" w:hanging="284"/>
      </w:pPr>
      <w:rPr>
        <w:rFonts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5">
    <w:nsid w:val="69007508"/>
    <w:multiLevelType w:val="multilevel"/>
    <w:tmpl w:val="F7BCA92E"/>
    <w:numStyleLink w:val="Formatvorlage1"/>
  </w:abstractNum>
  <w:abstractNum w:abstractNumId="6">
    <w:nsid w:val="7ADC1B1C"/>
    <w:multiLevelType w:val="multilevel"/>
    <w:tmpl w:val="1CC882EA"/>
    <w:lvl w:ilvl="0">
      <w:start w:val="1"/>
      <w:numFmt w:val="bullet"/>
      <w:pStyle w:val="ListWithCheckboxes"/>
      <w:lvlText w:val=""/>
      <w:lvlJc w:val="left"/>
      <w:pPr>
        <w:tabs>
          <w:tab w:val="num" w:pos="340"/>
        </w:tabs>
        <w:ind w:left="340" w:hanging="340"/>
      </w:pPr>
      <w:rPr>
        <w:rFonts w:ascii="ZapfDingbats" w:hAnsi="ZapfDingbats" w:hint="default"/>
        <w:sz w:val="22"/>
      </w:rPr>
    </w:lvl>
    <w:lvl w:ilvl="1">
      <w:start w:val="1"/>
      <w:numFmt w:val="bullet"/>
      <w:lvlRestart w:val="0"/>
      <w:lvlText w:val=""/>
      <w:lvlJc w:val="left"/>
      <w:pPr>
        <w:tabs>
          <w:tab w:val="num" w:pos="680"/>
        </w:tabs>
        <w:ind w:left="680" w:hanging="340"/>
      </w:pPr>
      <w:rPr>
        <w:rFonts w:ascii="ZapfDingbats" w:hAnsi="ZapfDingbats" w:hint="default"/>
      </w:rPr>
    </w:lvl>
    <w:lvl w:ilvl="2">
      <w:start w:val="1"/>
      <w:numFmt w:val="bullet"/>
      <w:lvlRestart w:val="0"/>
      <w:lvlText w:val=""/>
      <w:lvlJc w:val="left"/>
      <w:pPr>
        <w:tabs>
          <w:tab w:val="num" w:pos="1021"/>
        </w:tabs>
        <w:ind w:left="1021" w:hanging="341"/>
      </w:pPr>
      <w:rPr>
        <w:rFonts w:ascii="ZapfDingbats" w:hAnsi="ZapfDingbats" w:hint="default"/>
      </w:rPr>
    </w:lvl>
    <w:lvl w:ilvl="3">
      <w:start w:val="1"/>
      <w:numFmt w:val="bullet"/>
      <w:lvlRestart w:val="0"/>
      <w:lvlText w:val=""/>
      <w:lvlJc w:val="left"/>
      <w:pPr>
        <w:tabs>
          <w:tab w:val="num" w:pos="1361"/>
        </w:tabs>
        <w:ind w:left="1361" w:hanging="340"/>
      </w:pPr>
      <w:rPr>
        <w:rFonts w:ascii="ZapfDingbats" w:hAnsi="ZapfDingbats" w:hint="default"/>
      </w:rPr>
    </w:lvl>
    <w:lvl w:ilvl="4">
      <w:start w:val="1"/>
      <w:numFmt w:val="bullet"/>
      <w:lvlRestart w:val="0"/>
      <w:lvlText w:val=""/>
      <w:lvlJc w:val="left"/>
      <w:pPr>
        <w:tabs>
          <w:tab w:val="num" w:pos="1701"/>
        </w:tabs>
        <w:ind w:left="1701" w:hanging="340"/>
      </w:pPr>
      <w:rPr>
        <w:rFonts w:ascii="ZapfDingbats" w:hAnsi="ZapfDingbats" w:hint="default"/>
      </w:rPr>
    </w:lvl>
    <w:lvl w:ilvl="5">
      <w:start w:val="1"/>
      <w:numFmt w:val="bullet"/>
      <w:lvlRestart w:val="0"/>
      <w:lvlText w:val=""/>
      <w:lvlJc w:val="left"/>
      <w:pPr>
        <w:tabs>
          <w:tab w:val="num" w:pos="2041"/>
        </w:tabs>
        <w:ind w:left="2041" w:hanging="340"/>
      </w:pPr>
      <w:rPr>
        <w:rFonts w:ascii="ZapfDingbats" w:hAnsi="ZapfDingbats" w:hint="default"/>
      </w:rPr>
    </w:lvl>
    <w:lvl w:ilvl="6">
      <w:start w:val="1"/>
      <w:numFmt w:val="bullet"/>
      <w:lvlRestart w:val="0"/>
      <w:lvlText w:val=""/>
      <w:lvlJc w:val="left"/>
      <w:pPr>
        <w:tabs>
          <w:tab w:val="num" w:pos="2381"/>
        </w:tabs>
        <w:ind w:left="2381" w:hanging="340"/>
      </w:pPr>
      <w:rPr>
        <w:rFonts w:ascii="ZapfDingbats" w:hAnsi="ZapfDingbats" w:hint="default"/>
      </w:rPr>
    </w:lvl>
    <w:lvl w:ilvl="7">
      <w:start w:val="1"/>
      <w:numFmt w:val="bullet"/>
      <w:lvlRestart w:val="0"/>
      <w:lvlText w:val=""/>
      <w:lvlJc w:val="left"/>
      <w:pPr>
        <w:tabs>
          <w:tab w:val="num" w:pos="2722"/>
        </w:tabs>
        <w:ind w:left="2722" w:hanging="341"/>
      </w:pPr>
      <w:rPr>
        <w:rFonts w:ascii="ZapfDingbats" w:hAnsi="ZapfDingbats" w:hint="default"/>
      </w:rPr>
    </w:lvl>
    <w:lvl w:ilvl="8">
      <w:start w:val="1"/>
      <w:numFmt w:val="bullet"/>
      <w:lvlRestart w:val="0"/>
      <w:lvlText w:val=""/>
      <w:lvlJc w:val="left"/>
      <w:pPr>
        <w:tabs>
          <w:tab w:val="num" w:pos="3062"/>
        </w:tabs>
        <w:ind w:left="3062" w:hanging="340"/>
      </w:pPr>
      <w:rPr>
        <w:rFonts w:ascii="ZapfDingbats" w:hAnsi="ZapfDingbats" w:hint="default"/>
      </w:rPr>
    </w:lvl>
  </w:abstractNum>
  <w:abstractNum w:abstractNumId="7">
    <w:nsid w:val="7F326723"/>
    <w:multiLevelType w:val="multilevel"/>
    <w:tmpl w:val="2000EE80"/>
    <w:lvl w:ilvl="0">
      <w:start w:val="1"/>
      <w:numFmt w:val="bullet"/>
      <w:pStyle w:val="ListWithSymbols"/>
      <w:lvlText w:val=""/>
      <w:lvlJc w:val="left"/>
      <w:pPr>
        <w:tabs>
          <w:tab w:val="num" w:pos="284"/>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num w:numId="1">
    <w:abstractNumId w:val="0"/>
  </w:num>
  <w:num w:numId="2">
    <w:abstractNumId w:val="7"/>
  </w:num>
  <w:num w:numId="3">
    <w:abstractNumId w:val="6"/>
  </w:num>
  <w:num w:numId="4">
    <w:abstractNumId w:val="3"/>
  </w:num>
  <w:num w:numId="5">
    <w:abstractNumId w:val="4"/>
  </w:num>
  <w:num w:numId="6">
    <w:abstractNumId w:val="5"/>
  </w:num>
  <w:num w:numId="7">
    <w:abstractNumId w:val="2"/>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80"/>
  <w:consecutiveHyphenLimit w:val="3"/>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 "/>
    <w:docVar w:name="Date.Format.Long" w:val="8. März 2013"/>
    <w:docVar w:name="Date.Format.Long.dateValue" w:val="41341"/>
    <w:docVar w:name="OawAttachedTemplate" w:val="Report.owt"/>
    <w:docVar w:name="OawBuiltInDocProps" w:val="&lt;OawBuiltInDocProps&gt;&lt;default profileUID=&quot;0&quot;&gt;&lt;word&gt;&lt;fileName&gt;&lt;/fileName&gt;&lt;title&gt;&lt;value type=&quot;OawLanguage&quot; name=&quot;Doc.Space&quot;&gt;&lt;separator text=&quot;&quot;&gt;&lt;/separator&gt;&lt;format text=&quot;&quot;&gt;&lt;/format&gt;&lt;/value&gt;&lt;/title&gt;&lt;/word&gt;&lt;PDF&gt;&lt;fileName&gt;&lt;/fileName&gt;&lt;title&gt;&lt;value type=&quot;OawLanguage&quot; name=&quot;Doc.Space&quot;&gt;&lt;separator text=&quot;&quot;&gt;&lt;/separator&gt;&lt;format text=&quot;&quot;&gt;&lt;/format&gt;&lt;/value&gt;&lt;/title&gt;&lt;/PDF&gt;&lt;/default&gt;&lt;/OawBuiltInDocProps&gt;_x000d_"/>
    <w:docVar w:name="OawCreatedWithOfficeatworkVersion" w:val="4.1 SP2 (4.1.2120)"/>
    <w:docVar w:name="OawCreatedWithProjectID" w:val="sixgroupcom"/>
    <w:docVar w:name="OawCreatedWithProjectVersion" w:val="22"/>
    <w:docVar w:name="OawDate.Manual" w:val="&lt;document&gt;&lt;OawDateManual name=&quot;Date.Format.Long&quot;&gt;&lt;profile type=&quot;default&quot; UID=&quot;&quot; sameAsDefault=&quot;0&quot;&gt;&lt;format UID=&quot;2009111616291914215847&quot; type=&quot;6&quot; defaultValue=&quot;%OawCreationDate%&quot; dateFormat=&quot;Date.Format.Long&quot;/&gt;&lt;/profile&gt;&lt;/OawDateManual&gt;&lt;/document&gt;"/>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Color&quot;/&gt;&lt;/type&gt;&lt;/profile&gt;&lt;profile type=&quot;print&quot; UID=&quot;1&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quot; sameAsDefault=&quot;0&quot;&gt;&lt;documentProperty UID=&quot;2002122011014149059130932&quot; dataSourceUID=&quot;prj.2003050916522158373536&quot;/&gt;&lt;type type=&quot;OawDatabase&quot;&gt;&lt;OawDatabase table=&quot;Data&quot; field=&quot;LogoColor&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2122011014149059130932&quot; dataSourceUID=&quot;prj.2003050916522158373536&quot;/&gt;&lt;type type=&quot;OawDatabase&quot;&gt;&lt;OawDatabase table=&quot;Data&quot; field=&quot;LogoColor&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ateManual name=&quot;Date.Format.Long&quot;&gt;&lt;profile type=&quot;default&quot; UID=&quot;&quot; sameAsDefault=&quot;0&quot;&gt;&lt;format UID=&quot;2009111616291914215847&quot; type=&quot;6&quot; defaultValue=&quot;%OawCreationDate%&quot; dateFormat=&quot;Date.Format.Long&quot;/&gt;&lt;/profile&gt;&lt;/OawDateManual&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InlineAnchor name=&quot;CardsCombiP1&quot;&gt;&lt;profile type=&quot;default&quot; UID=&quot;&quot; sameAsDefault=&quot;0&quot;&gt;&lt;/profile&gt;&lt;/OawInlineAnchor&gt;_x000d__x0009_&lt;OawInlineAnchor name=&quot;CardsCombiPn&quot;&gt;&lt;profile type=&quot;default&quot; UID=&quot;&quot; sameAsDefault=&quot;0&quot;&gt;&lt;/profile&gt;&lt;/OawInlineAnchor&gt;_x000d__x0009_&lt;OawPicture name=&quot;CardsCombi&quot;&gt;&lt;profile type=&quot;default&quot; UID=&quot;&quot; sameAsDefault=&quot;0&quot;&gt;&lt;format UID=&quot;2009121411045382533973&quot; top=&quot;2800&quot; left=&quot;0&quot; relativeHorizontalPosition=&quot;1&quot; relativeVerticalPosition=&quot;1&quot; horizontalAdjustment=&quot;0&quot; verticalAdjustment=&quot;0&quot; anchorBookmark=&quot;CardsCombiP1&quot; inlineAnchorBookmark=&quot;&quot;/&gt;&lt;documentProperty UID=&quot;2002122011014149059130932&quot; dataSourceUID=&quot;prj.2003050916522158373536&quot;/&gt;&lt;type type=&quot;OawDatabase&quot;&gt;&lt;OawDatabase table=&quot;Data&quot; field=&quot;CardsCombiColor&quot;/&gt;&lt;/type&gt;&lt;/profile&gt;&lt;profile type=&quot;print&quot; UID=&quot;1&quot; sameAsDefault=&quot;0&quot;&gt;&lt;documentProperty UID=&quot;2002122011014149059130932&quot; dataSourceUID=&quot;prj.2003050916522158373536&quot;/&gt;&lt;type type=&quot;OawDatabase&quot;&gt;&lt;OawDatabase table=&quot;Data&quot; field=&quot;CardsCombiBlackWhite&quot;/&gt;&lt;/type&gt;&lt;/profile&gt;&lt;profile type=&quot;print&quot; UID=&quot;2&quot; sameAsDefault=&quot;0&quot;&gt;&lt;documentProperty UID=&quot;2002122011014149059130932&quot; dataSourceUID=&quot;prj.2003050916522158373536&quot;/&gt;&lt;type type=&quot;OawDatabase&quot;&gt;&lt;OawDatabase table=&quot;Data&quot; field=&quot;CardsCombiColor&quot;/&gt;&lt;/type&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CardsCombiBlackWhite&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CardsCombi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CardsCombiBlackWhit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CardsCombiColor&quot;/&gt;&lt;/type&gt;&lt;/profile&gt;&lt;/OawPicture&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DocRef&quot;&gt;&lt;profile type=&quot;default&quot; UID=&quot;&quot; sameAsDefault=&quot;0&quot;&gt;&lt;documentProperty UID=&quot;2004112217333376588294&quot; dataSourceUID=&quot;prj.2004111209271974627605&quot;/&gt;&lt;type type=&quot;OawCustomFields&quot;&gt;&lt;OawCustomFields table=&quot;Data&quot; field=&quot;DocRef&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CardsCombiColor&quot;&gt;&lt;profile type=&quot;default&quot; UID=&quot;&quot; sameAsDefault=&quot;0&quot;&gt;&lt;documentProperty UID=&quot;2002122011014149059130932&quot; dataSourceUID=&quot;prj.2003050916522158373536&quot;/&gt;&lt;type type=&quot;OawDatabase&quot;&gt;&lt;OawDatabase table=&quot;Data&quot; field=&quot;CardsCombiColor&quot;/&gt;&lt;/type&gt;&lt;/profile&gt;&lt;/OawDocProperty&gt;_x000d__x0009_&lt;OawBookmark name=&quot;DocumentType&quot;&gt;&lt;profile type=&quot;default&quot; UID=&quot;&quot; sameAsDefault=&quot;0&quot;&gt;&lt;/profile&gt;&lt;/OawBookmark&gt;_x000d__x0009_&lt;OawDocProperty name=&quot;DocumentType&quot;&gt;&lt;profile type=&quot;default&quot; UID=&quot;&quot; sameAsDefault=&quot;0&quot;&gt;&lt;documentProperty UID=&quot;2003070216009988776655&quot; sourceUID=&quot;2003070216009988776655&quot;/&gt;&lt;type type=&quot;WordBookmark&quot;&gt;&lt;WordBookmark name=&quot;DocumentType&quot;/&gt;&lt;/type&gt;&lt;/profile&gt;&lt;/OawDocProperty&gt;_x000d__x0009_&lt;OawBookmark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cumentType.Report&quot;/&gt;&lt;/type&gt;&lt;/profile&gt;&lt;/OawBookmark&gt;_x000d__x0009_&lt;OawDocProperty name=&quot;Author.Name&quot;&gt;&lt;profile type=&quot;default&quot; UID=&quot;&quot; sameAsDefault=&quot;0&quot;&gt;&lt;/profile&gt;&lt;/OawDocProperty&gt;_x000d__x0009_&lt;OawDocProperty name=&quot;Doc.TableOfContents&quot;&gt;&lt;profile type=&quot;default&quot; UID=&quot;&quot; sameAsDefault=&quot;0&quot;&gt;&lt;documentProperty UID=&quot;2003060614150123456789&quot; dataSourceUID=&quot;2003060614150123456789&quot;/&gt;&lt;type type=&quot;OawLanguage&quot;&gt;&lt;OawLanguage UID=&quot;Doc.TableOfContents&quot;/&gt;&lt;/type&gt;&lt;/profile&gt;&lt;/OawDocProperty&gt;_x000d__x0009_&lt;OawDocProperty name=&quot;Doc.Heading&quot;&gt;&lt;profile type=&quot;default&quot; UID=&quot;&quot; sameAsDefault=&quot;0&quot;&gt;&lt;documentProperty UID=&quot;2003060614150123456789&quot; dataSourceUID=&quot;2003060614150123456789&quot;/&gt;&lt;type type=&quot;OawLanguage&quot;&gt;&lt;OawLanguage UID=&quot;Doc.Heading&quot;/&gt;&lt;/type&gt;&lt;/profile&gt;&lt;/OawDocProperty&gt;_x000d__x0009_&lt;OawDocProperty name=&quot;Doc.IncludingCoverPage&quot;&gt;&lt;profile type=&quot;default&quot; UID=&quot;&quot; sameAsDefault=&quot;0&quot;&gt;&lt;documentProperty UID=&quot;2003060614150123456789&quot; dataSourceUID=&quot;2003060614150123456789&quot;/&gt;&lt;type type=&quot;OawLanguage&quot;&gt;&lt;OawLanguage UID=&quot;Doc.IncludingCoverPage&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DocProperty name=&quot;Doc.Clasification&quot;&gt;&lt;profile type=&quot;default&quot; UID=&quot;&quot; sameAsDefault=&quot;0&quot;&gt;&lt;documentProperty UID=&quot;2003060614150123456789&quot; dataSourceUID=&quot;2003060614150123456789&quot;/&gt;&lt;type type=&quot;OawLanguage&quot;&gt;&lt;OawLanguage UID=&quot;Doc.Clasification&quot;/&gt;&lt;/type&gt;&lt;/profile&gt;&lt;/OawDocProperty&gt;_x000d__x0009_&lt;OawDocProperty name=&quot;Doc.Author&quot;&gt;&lt;profile type=&quot;default&quot; UID=&quot;&quot; sameAsDefault=&quot;0&quot;&gt;&lt;documentProperty UID=&quot;2003060614150123456789&quot; dataSourceUID=&quot;2003060614150123456789&quot;/&gt;&lt;type type=&quot;OawLanguage&quot;&gt;&lt;OawLanguage UID=&quot;Doc.Author&quot;/&gt;&lt;/type&gt;&lt;/profile&gt;&lt;/OawDocProperty&gt;_x000d__x0009_&lt;OawDocProperty name=&quot;Doc.Version&quot;&gt;&lt;profile type=&quot;default&quot; UID=&quot;&quot; sameAsDefault=&quot;0&quot;&gt;&lt;documentProperty UID=&quot;2003060614150123456789&quot; dataSourceUID=&quot;2003060614150123456789&quot;/&gt;&lt;type type=&quot;OawLanguage&quot;&gt;&lt;OawLanguage UID=&quot;Doc.Version&quot;/&gt;&lt;/type&gt;&lt;/profile&gt;&lt;/OawDocProperty&gt;_x000d__x0009_&lt;OawDocProperty name=&quot;Doc.Pages&quot;&gt;&lt;profile type=&quot;default&quot; UID=&quot;&quot; sameAsDefault=&quot;0&quot;&gt;&lt;documentProperty UID=&quot;2003060614150123456789&quot; dataSourceUID=&quot;2003060614150123456789&quot;/&gt;&lt;type type=&quot;OawLanguage&quot;&gt;&lt;OawLanguage UID=&quot;Doc.Pages&quot;/&gt;&lt;/type&gt;&lt;/profile&gt;&lt;/OawDocProperty&gt;_x000d__x0009_&lt;OawBookmark name=&quot;Version&quot;&gt;&lt;profile type=&quot;default&quot; UID=&quot;&quot; sameAsDefault=&quot;0&quot;&gt;&lt;/profile&gt;&lt;/OawBookmark&gt;_x000d__x0009_&lt;OawDocProperty name=&quot;Doc.TableOfRevision&quot;&gt;&lt;profile type=&quot;default&quot; UID=&quot;&quot; sameAsDefault=&quot;0&quot;&gt;&lt;documentProperty UID=&quot;2003060614150123456789&quot; dataSourceUID=&quot;2003060614150123456789&quot;/&gt;&lt;type type=&quot;OawLanguage&quot;&gt;&lt;OawLanguage UID=&quot;Doc.TableOfRevision&quot;/&gt;&lt;/type&gt;&lt;/profile&gt;&lt;/OawDocProperty&gt;_x000d__x0009_&lt;OawDocProperty name=&quot;Doc.Version.Input&quot;&gt;&lt;profile type=&quot;default&quot; UID=&quot;&quot; sameAsDefault=&quot;0&quot;&gt;&lt;documentProperty UID=&quot;2003060614150123456789&quot; dataSourceUID=&quot;2003060614150123456789&quot;/&gt;&lt;type type=&quot;OawLanguage&quot;&gt;&lt;OawLanguage UID=&quot;Doc.Version.Input&quot;/&gt;&lt;/type&gt;&lt;/profile&gt;&lt;/OawDocProperty&gt;_x000d__x0009_&lt;OawDocProperty name=&quot;Doc.Status&quot;&gt;&lt;profile type=&quot;default&quot; UID=&quot;&quot; sameAsDefault=&quot;0&quot;&gt;&lt;documentProperty UID=&quot;2003060614150123456789&quot; dataSourceUID=&quot;2003060614150123456789&quot;/&gt;&lt;type type=&quot;OawLanguage&quot;&gt;&lt;OawLanguage UID=&quot;Doc.Status&quot;/&gt;&lt;/type&gt;&lt;/profile&gt;&lt;/OawDocProperty&gt;_x000d__x0009_&lt;OawDocProperty name=&quot;Doc.Status.Input&quot;&gt;&lt;profile type=&quot;default&quot; UID=&quot;&quot; sameAsDefault=&quot;0&quot;&gt;&lt;documentProperty UID=&quot;2003060614150123456789&quot; dataSourceUID=&quot;2003060614150123456789&quot;/&gt;&lt;type type=&quot;OawLanguage&quot;&gt;&lt;OawLanguage UID=&quot;Doc.Status.Input&quot;/&gt;&lt;/type&gt;&lt;/profile&gt;&lt;/OawDocProperty&gt;_x000d__x0009_&lt;OawDocProperty name=&quot;Doc.Name&quot;&gt;&lt;profile type=&quot;default&quot; UID=&quot;&quot; sameAsDefault=&quot;0&quot;&gt;&lt;documentProperty UID=&quot;2003060614150123456789&quot; dataSourceUID=&quot;2003060614150123456789&quot;/&gt;&lt;type type=&quot;OawLanguage&quot;&gt;&lt;OawLanguage UID=&quot;Doc.Name&quot;/&gt;&lt;/type&gt;&lt;/profile&gt;&lt;/OawDocProperty&gt;_x000d__x0009_&lt;OawDocProperty name=&quot;Doc.Name.Input&quot;&gt;&lt;profile type=&quot;default&quot; UID=&quot;&quot; sameAsDefault=&quot;0&quot;&gt;&lt;documentProperty UID=&quot;2003060614150123456789&quot; dataSourceUID=&quot;2003060614150123456789&quot;/&gt;&lt;type type=&quot;OawLanguage&quot;&gt;&lt;OawLanguage UID=&quot;Doc.Name.Input&quot;/&gt;&lt;/type&gt;&lt;/profile&gt;&lt;/OawDocProperty&gt;_x000d__x0009_&lt;OawDocProperty name=&quot;Doc.Date.Input&quot;&gt;&lt;profile type=&quot;default&quot; UID=&quot;&quot; sameAsDefault=&quot;0&quot;&gt;&lt;documentProperty UID=&quot;2003060614150123456789&quot; dataSourceUID=&quot;2003060614150123456789&quot;/&gt;&lt;type type=&quot;OawLanguage&quot;&gt;&lt;OawLanguage UID=&quot;Doc.Date.Input&quot;/&gt;&lt;/type&gt;&lt;/profile&gt;&lt;/OawDocProperty&gt;_x000d__x0009_&lt;OawDocProperty name=&quot;Doc.Description&quot;&gt;&lt;profile type=&quot;default&quot; UID=&quot;&quot; sameAsDefault=&quot;0&quot;&gt;&lt;documentProperty UID=&quot;2003060614150123456789&quot; dataSourceUID=&quot;2003060614150123456789&quot;/&gt;&lt;type type=&quot;OawLanguage&quot;&gt;&lt;OawLanguage UID=&quot;Doc.Description&quot;/&gt;&lt;/type&gt;&lt;/profile&gt;&lt;/OawDocProperty&gt;_x000d__x0009_&lt;OawDocProperty name=&quot;Doc.Description.Input&quot;&gt;&lt;profile type=&quot;default&quot; UID=&quot;&quot; sameAsDefault=&quot;0&quot;&gt;&lt;documentProperty UID=&quot;2003060614150123456789&quot; dataSourceUID=&quot;2003060614150123456789&quot;/&gt;&lt;type type=&quot;OawLanguage&quot;&gt;&lt;OawLanguage UID=&quot;Doc.Description.Input&quot;/&gt;&lt;/type&gt;&lt;/profile&gt;&lt;/OawDocProperty&gt;_x000d__x0009_&lt;OawBookmark name=&quot;CustomFieldVesion&quot;&gt;&lt;profile type=&quot;default&quot; UID=&quot;&quot; sameAsDefault=&quot;0&quot;&gt;&lt;documentProperty UID=&quot;2004112217333376588294&quot; dataSourceUID=&quot;prj.2004111209271974627605&quot;/&gt;&lt;type type=&quot;OawCustomFields&quot;&gt;&lt;OawCustomFields field=&quot;Vesion&quot;/&gt;&lt;/type&gt;&lt;/profile&gt;&lt;/OawBookmark&gt;_x000d__x0009_&lt;OawDocProperty name=&quot;Version&quot;&gt;&lt;profile type=&quot;default&quot; UID=&quot;&quot; sameAsDefault=&quot;0&quot;&gt;&lt;documentProperty UID=&quot;2003070216009988776655&quot; dataSourceUID=&quot;2003070216009988776655&quot;/&gt;&lt;type type=&quot;WordBookmark&quot;&gt;&lt;WordBookmark name=&quot;Version&quot;/&gt;&lt;/type&gt;&lt;/profile&gt;&lt;/OawDocProperty&gt;_x000d_&lt;/document&gt;_x000d_"/>
    <w:docVar w:name="OawDistributionEnabled" w:val="&lt;Profiles&gt;&lt;Distribution type=&quot;2&quot; UID=&quot;1&quot;/&gt;&lt;Distribution type=&quot;2&quot; UID=&quot;2&quot;/&gt;&lt;Distribution type=&quot;2&quot; UID=&quot;3&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2011014149059130932" w:val="&lt;source&gt;&lt;Fields List=&quot;LogoColor|Organisation|Footer1|Footer2|Footer3|Footer4|CardsCombiColor|LogoBlackWhite|CardsCombiBlackWhite|LogoColor|CardsCombiColor|LogoColor|LogoBlackWhite|CardsCombiBlackWhite|LogoColor|CardsCombiColor|LogoBlackWhite|CardsCombiBlackWhite|LogoColor|CardsCombi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DocProperty name=&quot;Organisation&quot; field=&quot;Organisation&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OawDocProperty name=&quot;Organisation.Organisation&quot; field=&quot;Organisation&quot;/&gt;&lt;OawDocProperty name=&quot;Organisation.CardsCombiColor&quot; field=&quot;CardsCombiColor&quot;/&gt;&lt;/profile&gt;&lt;profile type=&quot;print&quot; UID=&quot;1&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print&quot; UID=&quot;2&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print&quot; UID=&quot;4&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profile&gt;&lt;profile type=&quot;send&quot; UID=&quot;2003010711200895123470110&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send&quot; UID=&quot;2006120514175878093883&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save&quot; UID=&quot;2004062216425255253277&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save&quot; UID=&quot;2006120514401556040061&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TableOfContents&quot; field=&quot;Doc.TableOfContents&quot;/&gt;&lt;OawDocProperty name=&quot;Doc.Heading&quot; field=&quot;Doc.Heading&quot;/&gt;&lt;OawDocProperty name=&quot;Doc.IncludingCoverPage&quot; field=&quot;Doc.IncludingCoverPage&quot;/&gt;&lt;OawDocProperty name=&quot;Doc.Date&quot; field=&quot;Doc.Date&quot;/&gt;&lt;OawDocProperty name=&quot;Doc.Clasification&quot; field=&quot;Doc.Clasification&quot;/&gt;&lt;OawDocProperty name=&quot;Doc.Author&quot; field=&quot;Doc.Author&quot;/&gt;&lt;OawDocProperty name=&quot;Doc.Version&quot; field=&quot;Doc.Version&quot;/&gt;&lt;OawDocProperty name=&quot;Doc.Pages&quot; field=&quot;Doc.Pages&quot;/&gt;&lt;OawDocProperty name=&quot;Doc.TableOfRevision&quot; field=&quot;Doc.TableOfRevision&quot;/&gt;&lt;OawDocProperty name=&quot;Doc.Version.Input&quot; field=&quot;Doc.Version.Input&quot;/&gt;&lt;OawDocProperty name=&quot;Doc.Status&quot; field=&quot;Doc.Status&quot;/&gt;&lt;OawDocProperty name=&quot;Doc.Status.Input&quot; field=&quot;Doc.Status.Input&quot;/&gt;&lt;OawDocProperty name=&quot;Doc.Name&quot; field=&quot;Doc.Name&quot;/&gt;&lt;OawDocProperty name=&quot;Doc.Name.Input&quot; field=&quot;Doc.Name.Input&quot;/&gt;&lt;OawDocProperty name=&quot;Doc.Date.Input&quot; field=&quot;Doc.Date.Input&quot;/&gt;&lt;OawDocProperty name=&quot;Doc.Description&quot; field=&quot;Doc.Description&quot;/&gt;&lt;OawDocProperty name=&quot;Doc.Description.Input&quot; field=&quot;Doc.Description.Inpu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Classification|DocRef|DocumentType.Report|Vesion|Domain:&quot;/&gt;&lt;profile type=&quot;default&quot; UID=&quot;&quot; sameAsDefault=&quot;0&quot;&gt;&lt;OawDocProperty name=&quot;Classification&quot; field=&quot;Classification&quot;/&gt;&lt;OawDocProperty name=&quot;DocRef&quot; field=&quot;DocRef&quot;/&gt;&lt;OawBookmark name=&quot;CustomFieldDocumentType&quot; field=&quot;DocumentType.Report&quot;/&gt;&lt;OawBookmark name=&quot;CustomFieldVesion&quot; field=&quot;Vesion&quot;/&gt;&lt;OawDocProperty name=&quot;CustomField.Domain&quot; field=&quot;Domain:&quot;/&gt;&lt;/profile&gt;&lt;/source&gt;"/>
    <w:docVar w:name="OawDocProp.2006040509495284662868" w:val="&lt;source&gt;&lt;Fields List=&quot;Name&quot;/&gt;&lt;profile type=&quot;default&quot; UID=&quot;&quot; sameAsDefault=&quot;0&quot;&gt;&lt;OawDocProperty name=&quot;Author&quot; field=&quot;Name&quot;/&gt;&lt;OawDocProperty name=&quot;Author.Name&quot; field=&quot;Name&quot;/&gt;&lt;/profile&gt;&lt;/source&gt;"/>
    <w:docVar w:name="OawDocPropSource" w:val="&lt;DocProps&gt;&lt;DocProp UID=&quot;2002122011014149059130932&quot; EntryUID=&quot;2010112415382117660701&quot;&gt;&lt;Field Name=&quot;IDName&quot; Value=&quot;SSS, SIX Terravis, Zurich, Brandschenkestrasse&quot;/&gt;&lt;Field Name=&quot;Organisation&quot; Value=&quot;SIX Terravis AG&quot;/&gt;&lt;Field Name=&quot;Address1&quot; Value=&quot;Brandschenkestrasse 47&quot;/&gt;&lt;Field Name=&quot;Address2&quot; Value=&quot;CH-8002 Zürich&quot;/&gt;&lt;Field Name=&quot;Address3&quot; Value=&quot;&quot;/&gt;&lt;Field Name=&quot;Address4&quot; Value=&quot;&quot;/&gt;&lt;Field Name=&quot;Telefon&quot; Value=&quot;+41 58 399 4499&quot;/&gt;&lt;Field Name=&quot;Fax&quot; Value=&quot;+41 58 499 4499&quot;/&gt;&lt;Field Name=&quot;Country&quot; Value=&quot;&quot;/&gt;&lt;Field Name=&quot;LogoColor&quot; Value=&quot;%Logos%\SSS_Logo_rgb.2100.200.emf&quot;/&gt;&lt;Field Name=&quot;LogoBlackWhite&quot; Value=&quot;%Logos%\SSS_Logo_k.2100.200.emf&quot;/&gt;&lt;Field Name=&quot;Address5&quot; Value=&quot;&quot;/&gt;&lt;Field Name=&quot;Address6&quot; Value=&quot;&quot;/&gt;&lt;Field Name=&quot;Email&quot; Value=&quot;&quot;/&gt;&lt;Field Name=&quot;Internet&quot; Value=&quot;www.terravis.ch&quot;/&gt;&lt;Field Name=&quot;City&quot; Value=&quot;Zürich&quot;/&gt;&lt;Field Name=&quot;Footer1&quot; Value=&quot;&quot;/&gt;&lt;Field Name=&quot;Footer2&quot; Value=&quot;&quot;/&gt;&lt;Field Name=&quot;Footer3&quot; Value=&quot;&quot;/&gt;&lt;Field Name=&quot;Footer4&quot; Value=&quot;&quot;/&gt;&lt;Field Name=&quot;MailingAddress1&quot; Value=&quot;Postfach 1758&quot;/&gt;&lt;Field Name=&quot;MailingAddress4&quot; Value=&quot;&quot;/&gt;&lt;Field Name=&quot;MailingAddress3&quot; Value=&quot;&quot;/&gt;&lt;Field Name=&quot;MailingAddress2&quot; Value=&quot;CH-8021 Zürich&quot;/&gt;&lt;Field Name=&quot;Payment1&quot; Value=&quot;&quot;/&gt;&lt;Field Name=&quot;Payment2&quot; Value=&quot;&quot;/&gt;&lt;Field Name=&quot;Payment3&quot; Value=&quot;&quot;/&gt;&lt;Field Name=&quot;Payment4&quot; Value=&quot;&quot;/&gt;&lt;Field Name=&quot;Department&quot; Value=&quot;&quot;/&gt;&lt;Field Name=&quot;CardsCombiColor&quot; Value=&quot;&quot;/&gt;&lt;Field Name=&quot;CardsCombiBlackWhite&quot; Value=&quot;&quot;/&gt;&lt;Field Name=&quot;FLSISColor&quot; Value=&quot;%Logos%\G11.2100.560.emf&quot;/&gt;&lt;Field Name=&quot;FLSISBlackWhite&quot; Value=&quot;%Logos%\G11.k.2100.560.emf&quot;/&gt;&lt;Field Name=&quot;Data_UID&quot; Value=&quot;2010112415382117660701&quot;/&gt;&lt;Field Name=&quot;Field_Name&quot; Value=&quot;Payment4&quot;/&gt;&lt;Field Name=&quot;Field_UID&quot; Value=&quot;45978534986846934778&quot;/&gt;&lt;Field Name=&quot;ML_LCID&quot; Value=&quot;2055&quot;/&gt;&lt;Field Name=&quot;ML_Value&quot; Value=&quot;&quot;/&gt;&lt;/DocProp&gt;&lt;DocProp UID=&quot;2006040509495284662868&quot; EntryUID=&quot;tkb2w@BASE.DOM&quot;&gt;&lt;Field Name=&quot;IDName&quot; Value=&quot;Walter Berli (tkb2w)&quot;/&gt;&lt;Field Name=&quot;Name&quot; Value=&quot;Walter Berli&quot;/&gt;&lt;Field Name=&quot;DirectPhone&quot; Value=&quot;+41 58 399 3411&quot;/&gt;&lt;Field Name=&quot;DirectFax&quot; Value=&quot;&quot;/&gt;&lt;Field Name=&quot;Mobile&quot; Value=&quot;+41 79 347 7201&quot;/&gt;&lt;Field Name=&quot;EMail&quot; Value=&quot;Walter.Berli@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b2w&quot;/&gt;&lt;Field Name=&quot;Data_UID&quot; Value=&quot;tkb2w@BASE.DOM&quot;/&gt;&lt;Field Name=&quot;Field_Name&quot; Value=&quot;&quot;/&gt;&lt;Field Name=&quot;Field_UID&quot; Value=&quot;&quot;/&gt;&lt;Field Name=&quot;ML_LCID&quot; Value=&quot;&quot;/&gt;&lt;Field Name=&quot;ML_Value&quot; Value=&quot;&quot;/&gt;&lt;/DocProp&gt;&lt;DocProp UID=&quot;200212191811121321310321301031x&quot; EntryUID=&quot;tkb2w@BASE.DOM&quot;&gt;&lt;Field Name=&quot;IDName&quot; Value=&quot;Walter Berli (tkb2w)&quot;/&gt;&lt;Field Name=&quot;Name&quot; Value=&quot;Walter Berli&quot;/&gt;&lt;Field Name=&quot;DirectPhone&quot; Value=&quot;+41 58 399 3411&quot;/&gt;&lt;Field Name=&quot;DirectFax&quot; Value=&quot;&quot;/&gt;&lt;Field Name=&quot;Mobile&quot; Value=&quot;+41 79 347 7201&quot;/&gt;&lt;Field Name=&quot;EMail&quot; Value=&quot;Walter.Berli@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b2w&quot;/&gt;&lt;Field Name=&quot;Data_UID&quot; Value=&quot;tkb2w@BASE.DOM&quot;/&gt;&lt;Field Name=&quot;Field_Name&quot; Value=&quot;&quot;/&gt;&lt;Field Name=&quot;Field_UID&quot; Value=&quot;&quot;/&gt;&lt;Field Name=&quot;ML_LCID&quot; Value=&quot;&quot;/&gt;&lt;Field Name=&quot;ML_Value&quot; Value=&quot;&quot;/&gt;&lt;/DocProp&gt;&lt;DocProp UID=&quot;2002122010583847234010578&quot; EntryUID=&quot;tkb2w@BASE.DOM&quot;&gt;&lt;Field Name=&quot;IDName&quot; Value=&quot;Walter Berli (tkb2w)&quot;/&gt;&lt;Field Name=&quot;Name&quot; Value=&quot;Walter Berli&quot;/&gt;&lt;Field Name=&quot;DirectPhone&quot; Value=&quot;+41 58 399 3411&quot;/&gt;&lt;Field Name=&quot;DirectFax&quot; Value=&quot;&quot;/&gt;&lt;Field Name=&quot;Mobile&quot; Value=&quot;+41 79 347 7201&quot;/&gt;&lt;Field Name=&quot;EMail&quot; Value=&quot;Walter.Berli@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b2w&quot;/&gt;&lt;Field Name=&quot;Data_UID&quot; Value=&quot;tkb2w@BASE.DOM&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0349849758974438574&quot; EntryUID=&quot;2010112415591899015987&quot;&gt;&lt;Field Name=&quot;IDName&quot; Value=&quot;SSS, SIX Terravis (field)&quot;/&gt;&lt;Field Name=&quot;Content&quot; Value=&quot;%Backgrounds%\SSS_default_Content.jpg&quot;/&gt;&lt;Field Name=&quot;First&quot; Value=&quot;%Backgrounds%\SSS_terravis_First.jpg&quot;/&gt;&lt;Field Name=&quot;Chapter&quot; Value=&quot;%Backgrounds%\SSS_terravis_Chapter.jpg&quot;/&gt;&lt;Field Name=&quot;Last&quot; Value=&quot;%Backgrounds%\SSS_terravis_Last.jpg&quot;/&gt;&lt;Field Name=&quot;Data_UID&quot; Value=&quot;2010112415591899015987&quot;/&gt;&lt;Field Name=&quot;Field_Name&quot; Value=&quot;Last&quot;/&gt;&lt;Field Name=&quot;Field_UID&quot; Value=&quot;2010328908976834872347&quot;/&gt;&lt;Field Name=&quot;ML_LCID&quot; Value=&quot;2055&quot;/&gt;&lt;Field Name=&quot;ML_Value&quot; Value=&quot;&quot;/&gt;&lt;/DocProp&gt;&lt;DocProp UID=&quot;2004112217333376588294&quot; EntryUID=&quot;2004123010144120300001&quot;&gt;&lt;Field UID=&quot;2009439084398739248345&quot; Name=&quot;DocumentType.Report&quot; Value=&quot;Bericht&quot;/&gt;&lt;Field UID=&quot;2005042611175985034679&quot; Name=&quot;Classification&quot; Value=&quot;&quot;/&gt;&lt;Field UID=&quot;2010052614322973813015&quot; Name=&quot;DocRef&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gt;_x000d_&lt;Item Type=&quot;SubMenu&quot; IDName=&quot;TopicStyles&quot;&gt;_x000d_&lt;Item Type=&quot;Button&quot; IDName=&quot;Topic060&quot; Icon=&quot;3546&quot; Label=&quot;&amp;lt;translate&amp;gt;Style.Topic060&amp;lt;/translate&amp;gt;&quot; Command=&quot;StyleApply&quot; Parameter=&quot;Topic060&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60Line&quot; Icon=&quot;3546&quot; Label=&quot;&amp;lt;translate&amp;gt;Style.Topic060Line&amp;lt;/translate&amp;gt;&quot; Command=&quot;StyleApply&quot; Parameter=&quot;Topic060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1"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2"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3" w:val="&lt;source&gt;&lt;documentProperty UID=&quot;&quot;&gt;&lt;Fields List=&quot;&quot;/&gt;&lt;OawPicture name=&quot;Logo&quot; field=&quot;&quot; UID=&quot;2007073117505982890682&quot; top=&quot;0&quot; left=&quot;0&quot; relativeHorizontalPosition=&quot;1&quot; relativeVerticalPosition=&quot;1&quot; horizontalAdjustment=&quot;0&quot; verticalAdjustment=&quot;0&quot; anchorBookmark=&quot;LogoP1&quot;/&gt;&lt;OawPicture name=&quot;CardsCombi&quot; field=&quot;&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4"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2"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4"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ojectID" w:val="sixgroupcom"/>
    <w:docVar w:name="OawRecipients" w:val="&lt;?xml version=&quot;1.0&quot;?&gt;_x000d_&lt;Recipients&gt;&lt;Recipient&gt;&lt;UID&gt;2012121018082019867183&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Recipient&gt;&lt;/Recipients&gt;_x000d_"/>
    <w:docVar w:name="OawSave.2004062216425255253277"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ave.200612051440155604006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aveRestore.2004062216425255253277"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aveRestore.200612051440155604006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0349849758974438574" w:val="&lt;empty/&gt;"/>
    <w:docVar w:name="OawSend.2003010711200895123470110"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nd.200612051417587809388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ndRestore.2003010711200895123470110"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ndRestore.200612051417587809388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TemplateProperties" w:val="password:=&lt;Semicolon/&gt;MnO`rrvnqc.=;jumpToFirstField:=1;dotReverenceRemove:=1;resizeA4Letter:=0;unpdateDocPropsOnNewOnly:=1;showAllNoteItems:=0;CharCodeChecked:=;CharCodeUnchecked:=;WizardSteps:=0|1|4;DocumentTitle:=&lt;translate&gt;Template.Report&lt;/translate&gt;;DisplayName:=;ID:=;protectionType:=-1;"/>
    <w:docVar w:name="OawTemplatePropertiesXML" w:val="&lt;?xml version=&quot;1.0&quot;?&gt;_x000d_&lt;TemplateProperties&gt;&lt;RecipientFields&gt;&lt;Field UID=&quot;2008091113140639498668&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SSS_Logo_rgb.2100.200.emf;2010.08.16-17:34:50"/>
    <w:docVar w:name="OawVersionPictureInline.2007073117505982890682" w:val="SSS_Logo_rgb.2100.200.emf;2010.08.16-17:34:50"/>
  </w:docVars>
  <w:rsids>
    <w:rsidRoot w:val="00A46FCE"/>
    <w:rsid w:val="00874564"/>
    <w:rsid w:val="00A46F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18D3678-8208-4E0F-B707-E01AFB56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pPr>
        <w:spacing w:line="25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djustRightInd w:val="0"/>
      <w:snapToGrid w:val="0"/>
    </w:pPr>
    <w:rPr>
      <w:rFonts w:ascii="Arial" w:hAnsi="Arial"/>
      <w:szCs w:val="24"/>
    </w:rPr>
  </w:style>
  <w:style w:type="paragraph" w:styleId="berschrift1">
    <w:name w:val="heading 1"/>
    <w:basedOn w:val="Standard"/>
    <w:next w:val="Standard"/>
    <w:autoRedefine/>
    <w:qFormat/>
    <w:pPr>
      <w:keepNext/>
      <w:keepLines/>
      <w:numPr>
        <w:numId w:val="1"/>
      </w:numPr>
      <w:spacing w:after="120"/>
      <w:outlineLvl w:val="0"/>
    </w:pPr>
    <w:rPr>
      <w:rFonts w:cs="Arial"/>
      <w:b/>
      <w:bCs/>
      <w:snapToGrid w:val="0"/>
      <w:sz w:val="24"/>
      <w:szCs w:val="32"/>
    </w:rPr>
  </w:style>
  <w:style w:type="paragraph" w:styleId="berschrift2">
    <w:name w:val="heading 2"/>
    <w:basedOn w:val="Standard"/>
    <w:next w:val="Standard"/>
    <w:qFormat/>
    <w:pPr>
      <w:keepNext/>
      <w:keepLines/>
      <w:numPr>
        <w:ilvl w:val="1"/>
        <w:numId w:val="1"/>
      </w:numPr>
      <w:spacing w:after="80"/>
      <w:outlineLvl w:val="1"/>
    </w:pPr>
    <w:rPr>
      <w:rFonts w:cs="Arial"/>
      <w:b/>
      <w:bCs/>
      <w:iCs/>
      <w:sz w:val="22"/>
      <w:szCs w:val="28"/>
    </w:rPr>
  </w:style>
  <w:style w:type="paragraph" w:styleId="berschrift3">
    <w:name w:val="heading 3"/>
    <w:basedOn w:val="Standard"/>
    <w:next w:val="Standard"/>
    <w:qFormat/>
    <w:pPr>
      <w:keepNext/>
      <w:keepLines/>
      <w:numPr>
        <w:ilvl w:val="2"/>
        <w:numId w:val="1"/>
      </w:numPr>
      <w:spacing w:after="40"/>
      <w:outlineLvl w:val="2"/>
    </w:pPr>
    <w:rPr>
      <w:rFonts w:cs="Arial"/>
      <w:b/>
      <w:bCs/>
      <w:szCs w:val="26"/>
    </w:rPr>
  </w:style>
  <w:style w:type="paragraph" w:styleId="berschrift4">
    <w:name w:val="heading 4"/>
    <w:basedOn w:val="Standard"/>
    <w:next w:val="Standard"/>
    <w:qFormat/>
    <w:pPr>
      <w:keepNext/>
      <w:keepLines/>
      <w:numPr>
        <w:ilvl w:val="3"/>
        <w:numId w:val="1"/>
      </w:numPr>
      <w:outlineLvl w:val="3"/>
    </w:pPr>
    <w:rPr>
      <w:b/>
      <w:bCs/>
      <w:szCs w:val="28"/>
    </w:rPr>
  </w:style>
  <w:style w:type="paragraph" w:styleId="berschrift5">
    <w:name w:val="heading 5"/>
    <w:basedOn w:val="Standard"/>
    <w:next w:val="Standard"/>
    <w:qFormat/>
    <w:pPr>
      <w:keepNext/>
      <w:keepLines/>
      <w:numPr>
        <w:ilvl w:val="4"/>
        <w:numId w:val="1"/>
      </w:numPr>
      <w:outlineLvl w:val="4"/>
    </w:pPr>
    <w:rPr>
      <w:b/>
      <w:bCs/>
      <w:iCs/>
      <w:szCs w:val="26"/>
    </w:rPr>
  </w:style>
  <w:style w:type="paragraph" w:styleId="berschrift6">
    <w:name w:val="heading 6"/>
    <w:basedOn w:val="Standard"/>
    <w:next w:val="Standard"/>
    <w:qFormat/>
    <w:pPr>
      <w:keepNext/>
      <w:keepLines/>
      <w:numPr>
        <w:ilvl w:val="5"/>
        <w:numId w:val="1"/>
      </w:numPr>
      <w:outlineLvl w:val="5"/>
    </w:pPr>
    <w:rPr>
      <w:b/>
      <w:bCs/>
      <w:szCs w:val="22"/>
    </w:rPr>
  </w:style>
  <w:style w:type="paragraph" w:styleId="berschrift7">
    <w:name w:val="heading 7"/>
    <w:basedOn w:val="Standard"/>
    <w:next w:val="Standard"/>
    <w:qFormat/>
    <w:pPr>
      <w:keepNext/>
      <w:keepLines/>
      <w:numPr>
        <w:ilvl w:val="6"/>
        <w:numId w:val="1"/>
      </w:numPr>
      <w:outlineLvl w:val="6"/>
    </w:pPr>
    <w:rPr>
      <w:b/>
    </w:rPr>
  </w:style>
  <w:style w:type="paragraph" w:styleId="berschrift8">
    <w:name w:val="heading 8"/>
    <w:basedOn w:val="Standard"/>
    <w:next w:val="Standard"/>
    <w:qFormat/>
    <w:pPr>
      <w:keepNext/>
      <w:keepLines/>
      <w:numPr>
        <w:ilvl w:val="7"/>
        <w:numId w:val="1"/>
      </w:numPr>
      <w:outlineLvl w:val="7"/>
    </w:pPr>
    <w:rPr>
      <w:b/>
      <w:iCs/>
    </w:rPr>
  </w:style>
  <w:style w:type="paragraph" w:styleId="berschrift9">
    <w:name w:val="heading 9"/>
    <w:basedOn w:val="Standard"/>
    <w:next w:val="Standard"/>
    <w:qFormat/>
    <w:pPr>
      <w:keepNext/>
      <w:keepLines/>
      <w:numPr>
        <w:ilvl w:val="8"/>
        <w:numId w:val="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pPr>
      <w:spacing w:line="300" w:lineRule="atLeast"/>
      <w:ind w:right="142"/>
    </w:pPr>
    <w:rPr>
      <w:rFonts w:ascii="Arial" w:hAnsi="Arial"/>
      <w:sz w:val="16"/>
    </w:rPr>
    <w:tblPr>
      <w:tblBorders>
        <w:top w:val="single" w:sz="4" w:space="0" w:color="auto"/>
        <w:bottom w:val="single" w:sz="4" w:space="0" w:color="auto"/>
        <w:insideH w:val="single" w:sz="4" w:space="0" w:color="auto"/>
      </w:tblBorders>
      <w:tblCellMar>
        <w:left w:w="0" w:type="dxa"/>
        <w:bottom w:w="57" w:type="dxa"/>
        <w:right w:w="0" w:type="dxa"/>
      </w:tblCellMar>
    </w:tblPr>
    <w:tblStylePr w:type="firstRow">
      <w:rPr>
        <w:rFonts w:ascii="Arial" w:hAnsi="Arial"/>
        <w:b w:val="0"/>
        <w:sz w:val="16"/>
      </w:rPr>
      <w:tblPr/>
      <w:tcPr>
        <w:tcBorders>
          <w:top w:val="nil"/>
        </w:tcBorders>
      </w:tcPr>
    </w:tblStylePr>
    <w:tblStylePr w:type="lastRow">
      <w:tblPr/>
      <w:tcPr>
        <w:tcBorders>
          <w:top w:val="nil"/>
        </w:tcBorders>
      </w:tcPr>
    </w:tblStylePr>
  </w:style>
  <w:style w:type="paragraph" w:styleId="Kopfzeile">
    <w:name w:val="header"/>
    <w:basedOn w:val="Standard"/>
    <w:pPr>
      <w:spacing w:line="180" w:lineRule="atLeast"/>
    </w:pPr>
    <w:rPr>
      <w:sz w:val="14"/>
    </w:rPr>
  </w:style>
  <w:style w:type="paragraph" w:styleId="Fuzeile">
    <w:name w:val="footer"/>
    <w:basedOn w:val="Standard"/>
    <w:pPr>
      <w:spacing w:line="240" w:lineRule="auto"/>
    </w:pPr>
    <w:rPr>
      <w:sz w:val="14"/>
    </w:rPr>
  </w:style>
  <w:style w:type="paragraph" w:styleId="Verzeichnis1">
    <w:name w:val="toc 1"/>
    <w:basedOn w:val="Standard"/>
    <w:next w:val="Standard"/>
    <w:autoRedefine/>
    <w:uiPriority w:val="39"/>
    <w:pPr>
      <w:tabs>
        <w:tab w:val="right" w:leader="dot" w:pos="9344"/>
      </w:tabs>
      <w:spacing w:before="250"/>
    </w:pPr>
    <w:rPr>
      <w:b/>
    </w:rPr>
  </w:style>
  <w:style w:type="paragraph" w:styleId="Verzeichnis2">
    <w:name w:val="toc 2"/>
    <w:basedOn w:val="Standard"/>
    <w:next w:val="Standard"/>
    <w:autoRedefine/>
    <w:uiPriority w:val="39"/>
  </w:style>
  <w:style w:type="paragraph" w:styleId="Verzeichnis3">
    <w:name w:val="toc 3"/>
    <w:basedOn w:val="Standard"/>
    <w:next w:val="Standard"/>
    <w:autoRedefine/>
    <w:uiPriority w:val="39"/>
  </w:style>
  <w:style w:type="character" w:styleId="Hyperlink">
    <w:name w:val="Hyperlink"/>
    <w:basedOn w:val="Absatz-Standardschriftart"/>
    <w:uiPriority w:val="99"/>
    <w:rPr>
      <w:dstrike w:val="0"/>
      <w:color w:val="auto"/>
      <w:u w:val="single"/>
      <w:vertAlign w:val="baseline"/>
    </w:rPr>
  </w:style>
  <w:style w:type="paragraph" w:styleId="Sprechblasentext">
    <w:name w:val="Balloon Text"/>
    <w:basedOn w:val="Standard"/>
    <w:pPr>
      <w:keepLines/>
    </w:pPr>
    <w:rPr>
      <w:rFonts w:cs="Tahoma"/>
      <w:sz w:val="14"/>
      <w:szCs w:val="16"/>
    </w:rPr>
  </w:style>
  <w:style w:type="paragraph" w:styleId="Beschriftung">
    <w:name w:val="caption"/>
    <w:basedOn w:val="Standard"/>
    <w:next w:val="Standard"/>
    <w:qFormat/>
    <w:pPr>
      <w:keepLines/>
    </w:pPr>
    <w:rPr>
      <w:b/>
      <w:bCs/>
      <w:sz w:val="14"/>
      <w:szCs w:val="20"/>
    </w:rPr>
  </w:style>
  <w:style w:type="character" w:styleId="Kommentarzeichen">
    <w:name w:val="annotation reference"/>
    <w:basedOn w:val="Absatz-Standardschriftart"/>
    <w:rPr>
      <w:sz w:val="14"/>
      <w:szCs w:val="16"/>
    </w:rPr>
  </w:style>
  <w:style w:type="paragraph" w:styleId="Kommentartext">
    <w:name w:val="annotation text"/>
    <w:basedOn w:val="Standard"/>
    <w:link w:val="KommentartextZchn"/>
    <w:rPr>
      <w:sz w:val="14"/>
      <w:szCs w:val="20"/>
    </w:rPr>
  </w:style>
  <w:style w:type="paragraph" w:styleId="Kommentarthema">
    <w:name w:val="annotation subject"/>
    <w:basedOn w:val="Kommentartext"/>
    <w:next w:val="Kommentartext"/>
    <w:rPr>
      <w:b/>
      <w:bCs/>
    </w:rPr>
  </w:style>
  <w:style w:type="paragraph" w:styleId="Dokumentstruktur">
    <w:name w:val="Document Map"/>
    <w:basedOn w:val="Standard"/>
    <w:rPr>
      <w:rFonts w:cs="Tahoma"/>
      <w:szCs w:val="20"/>
    </w:rPr>
  </w:style>
  <w:style w:type="character" w:styleId="Endnotenzeichen">
    <w:name w:val="endnote reference"/>
    <w:basedOn w:val="Absatz-Standardschriftart"/>
    <w:rPr>
      <w:vertAlign w:val="superscript"/>
    </w:rPr>
  </w:style>
  <w:style w:type="paragraph" w:styleId="Endnotentext">
    <w:name w:val="endnote text"/>
    <w:basedOn w:val="Standard"/>
    <w:rPr>
      <w:sz w:val="14"/>
      <w:szCs w:val="20"/>
    </w:rPr>
  </w:style>
  <w:style w:type="character" w:styleId="Funotenzeichen">
    <w:name w:val="footnote reference"/>
    <w:basedOn w:val="Absatz-Standardschriftart"/>
    <w:rPr>
      <w:vertAlign w:val="superscript"/>
    </w:rPr>
  </w:style>
  <w:style w:type="paragraph" w:styleId="Funotentext">
    <w:name w:val="footnote text"/>
    <w:basedOn w:val="Standard"/>
    <w:rPr>
      <w:sz w:val="14"/>
      <w:szCs w:val="20"/>
    </w:rPr>
  </w:style>
  <w:style w:type="paragraph" w:styleId="Index1">
    <w:name w:val="index 1"/>
    <w:basedOn w:val="Standard"/>
    <w:next w:val="Standard"/>
    <w:autoRedefine/>
    <w:pPr>
      <w:ind w:left="284" w:hanging="284"/>
    </w:pPr>
  </w:style>
  <w:style w:type="paragraph" w:styleId="Index2">
    <w:name w:val="index 2"/>
    <w:basedOn w:val="Standard"/>
    <w:next w:val="Standard"/>
    <w:autoRedefine/>
    <w:pPr>
      <w:ind w:left="568" w:hanging="284"/>
    </w:pPr>
  </w:style>
  <w:style w:type="paragraph" w:styleId="Index3">
    <w:name w:val="index 3"/>
    <w:basedOn w:val="Standard"/>
    <w:next w:val="Standard"/>
    <w:autoRedefine/>
    <w:pPr>
      <w:ind w:left="851" w:hanging="284"/>
    </w:pPr>
  </w:style>
  <w:style w:type="paragraph" w:styleId="Index4">
    <w:name w:val="index 4"/>
    <w:basedOn w:val="Standard"/>
    <w:next w:val="Standard"/>
    <w:autoRedefine/>
    <w:pPr>
      <w:ind w:left="1135" w:hanging="284"/>
    </w:pPr>
  </w:style>
  <w:style w:type="paragraph" w:styleId="Index5">
    <w:name w:val="index 5"/>
    <w:basedOn w:val="Standard"/>
    <w:next w:val="Standard"/>
    <w:autoRedefine/>
    <w:pPr>
      <w:ind w:left="1418" w:hanging="284"/>
    </w:pPr>
  </w:style>
  <w:style w:type="paragraph" w:styleId="Index6">
    <w:name w:val="index 6"/>
    <w:basedOn w:val="Standard"/>
    <w:next w:val="Standard"/>
    <w:autoRedefine/>
    <w:pPr>
      <w:ind w:left="1702" w:hanging="284"/>
    </w:pPr>
  </w:style>
  <w:style w:type="paragraph" w:styleId="Index7">
    <w:name w:val="index 7"/>
    <w:basedOn w:val="Standard"/>
    <w:next w:val="Standard"/>
    <w:autoRedefine/>
    <w:pPr>
      <w:ind w:left="1985" w:hanging="284"/>
    </w:pPr>
  </w:style>
  <w:style w:type="paragraph" w:styleId="Index8">
    <w:name w:val="index 8"/>
    <w:basedOn w:val="Standard"/>
    <w:next w:val="Standard"/>
    <w:autoRedefine/>
    <w:pPr>
      <w:ind w:left="2269" w:hanging="284"/>
    </w:pPr>
  </w:style>
  <w:style w:type="paragraph" w:styleId="Index9">
    <w:name w:val="index 9"/>
    <w:basedOn w:val="Standard"/>
    <w:next w:val="Standard"/>
    <w:autoRedefine/>
    <w:pPr>
      <w:ind w:left="2552" w:hanging="284"/>
    </w:pPr>
  </w:style>
  <w:style w:type="paragraph" w:styleId="Indexberschrift">
    <w:name w:val="index heading"/>
    <w:basedOn w:val="Standard"/>
    <w:next w:val="Index1"/>
    <w:pPr>
      <w:keepNext/>
      <w:keepLines/>
    </w:pPr>
    <w:rPr>
      <w:rFonts w:cs="Arial"/>
      <w:b/>
      <w:bCs/>
    </w:rPr>
  </w:style>
  <w:style w:type="paragraph" w:styleId="Makrotext">
    <w:name w:val="macro"/>
    <w:rPr>
      <w:rFonts w:ascii="Arial" w:hAnsi="Arial" w:cs="Courier New"/>
      <w:sz w:val="22"/>
    </w:rPr>
  </w:style>
  <w:style w:type="paragraph" w:styleId="Rechtsgrundlagenverzeichnis">
    <w:name w:val="table of authorities"/>
    <w:basedOn w:val="Standard"/>
    <w:next w:val="Standard"/>
    <w:pPr>
      <w:ind w:left="284" w:hanging="284"/>
    </w:pPr>
  </w:style>
  <w:style w:type="paragraph" w:styleId="Abbildungsverzeichnis">
    <w:name w:val="table of figures"/>
    <w:basedOn w:val="Standard"/>
    <w:next w:val="Standard"/>
  </w:style>
  <w:style w:type="paragraph" w:styleId="RGV-berschrift">
    <w:name w:val="toa heading"/>
    <w:basedOn w:val="Standard"/>
    <w:next w:val="Standard"/>
    <w:pPr>
      <w:keepNext/>
      <w:keepLines/>
    </w:pPr>
    <w:rPr>
      <w:rFonts w:cs="Arial"/>
      <w:b/>
      <w:bCs/>
    </w:rPr>
  </w:style>
  <w:style w:type="paragraph" w:styleId="Verzeichnis4">
    <w:name w:val="toc 4"/>
    <w:basedOn w:val="Standard"/>
    <w:next w:val="Standard"/>
    <w:autoRedefine/>
  </w:style>
  <w:style w:type="paragraph" w:styleId="Verzeichnis5">
    <w:name w:val="toc 5"/>
    <w:basedOn w:val="Standard"/>
    <w:next w:val="Standard"/>
    <w:autoRedefine/>
  </w:style>
  <w:style w:type="paragraph" w:styleId="Verzeichnis6">
    <w:name w:val="toc 6"/>
    <w:basedOn w:val="Standard"/>
    <w:next w:val="Standard"/>
    <w:autoRedefine/>
  </w:style>
  <w:style w:type="paragraph" w:styleId="Verzeichnis7">
    <w:name w:val="toc 7"/>
    <w:basedOn w:val="Standard"/>
    <w:next w:val="Standard"/>
    <w:autoRedefine/>
  </w:style>
  <w:style w:type="paragraph" w:styleId="Verzeichnis8">
    <w:name w:val="toc 8"/>
    <w:basedOn w:val="Standard"/>
    <w:next w:val="Standard"/>
    <w:autoRedefine/>
  </w:style>
  <w:style w:type="paragraph" w:styleId="Verzeichnis9">
    <w:name w:val="toc 9"/>
    <w:basedOn w:val="Standard"/>
    <w:next w:val="Standard"/>
    <w:autoRedefine/>
  </w:style>
  <w:style w:type="paragraph" w:styleId="Titel">
    <w:name w:val="Title"/>
    <w:basedOn w:val="Standard"/>
    <w:next w:val="Standard"/>
    <w:qFormat/>
    <w:pPr>
      <w:keepNext/>
      <w:keepLines/>
    </w:pPr>
    <w:rPr>
      <w:rFonts w:cs="Arial"/>
      <w:b/>
      <w:bCs/>
      <w:szCs w:val="32"/>
    </w:rPr>
  </w:style>
  <w:style w:type="paragraph" w:customStyle="1" w:styleId="Subject">
    <w:name w:val="Subject"/>
    <w:basedOn w:val="Standard"/>
    <w:rPr>
      <w:b/>
    </w:rPr>
  </w:style>
  <w:style w:type="paragraph" w:styleId="Untertitel">
    <w:name w:val="Subtitle"/>
    <w:basedOn w:val="Standard"/>
    <w:next w:val="Standard"/>
    <w:qFormat/>
    <w:pPr>
      <w:keepNext/>
      <w:keepLines/>
    </w:pPr>
    <w:rPr>
      <w:rFonts w:cs="Arial"/>
      <w:b/>
    </w:rPr>
  </w:style>
  <w:style w:type="paragraph" w:customStyle="1" w:styleId="TextTogether">
    <w:name w:val="TextTogether"/>
    <w:basedOn w:val="Standard"/>
    <w:pPr>
      <w:keepNext/>
      <w:keepLines/>
    </w:pPr>
  </w:style>
  <w:style w:type="character" w:styleId="Fett">
    <w:name w:val="Strong"/>
    <w:basedOn w:val="Absatz-Standardschriftart"/>
    <w:qFormat/>
    <w:rPr>
      <w:rFonts w:ascii="Verdana" w:hAnsi="Verdana"/>
      <w:b/>
      <w:bCs/>
    </w:rPr>
  </w:style>
  <w:style w:type="character" w:customStyle="1" w:styleId="Description">
    <w:name w:val="Description"/>
    <w:basedOn w:val="Absatz-Standardschriftart"/>
    <w:rPr>
      <w:rFonts w:ascii="Arial" w:hAnsi="Arial"/>
      <w:sz w:val="14"/>
    </w:rPr>
  </w:style>
  <w:style w:type="paragraph" w:customStyle="1" w:styleId="Introduction">
    <w:name w:val="Introduction"/>
    <w:basedOn w:val="Standard"/>
    <w:next w:val="Standard"/>
    <w:pPr>
      <w:keepNext/>
      <w:keepLines/>
    </w:pPr>
  </w:style>
  <w:style w:type="paragraph" w:styleId="Gruformel">
    <w:name w:val="Closing"/>
    <w:basedOn w:val="Standard"/>
    <w:pPr>
      <w:keepNext/>
      <w:keepLines/>
    </w:pPr>
  </w:style>
  <w:style w:type="paragraph" w:customStyle="1" w:styleId="Separator">
    <w:name w:val="Separator"/>
    <w:basedOn w:val="Standard"/>
    <w:next w:val="Standard"/>
    <w:pPr>
      <w:pBdr>
        <w:bottom w:val="single" w:sz="4" w:space="1" w:color="auto"/>
      </w:pBdr>
    </w:pPr>
  </w:style>
  <w:style w:type="paragraph" w:customStyle="1" w:styleId="Topic300">
    <w:name w:val="Topic300"/>
    <w:basedOn w:val="Standard"/>
    <w:pPr>
      <w:keepLines/>
      <w:ind w:left="1701" w:hanging="1701"/>
    </w:pPr>
  </w:style>
  <w:style w:type="paragraph" w:customStyle="1" w:styleId="Topic600">
    <w:name w:val="Topic600"/>
    <w:basedOn w:val="Standard"/>
    <w:pPr>
      <w:keepLines/>
      <w:ind w:left="3402" w:hanging="3402"/>
    </w:pPr>
  </w:style>
  <w:style w:type="paragraph" w:customStyle="1" w:styleId="Topic900">
    <w:name w:val="Topic900"/>
    <w:basedOn w:val="Standard"/>
    <w:pPr>
      <w:keepLines/>
      <w:ind w:left="5103" w:hanging="5103"/>
    </w:pPr>
  </w:style>
  <w:style w:type="paragraph" w:customStyle="1" w:styleId="Topic060">
    <w:name w:val="Topic060"/>
    <w:basedOn w:val="Standard"/>
    <w:pPr>
      <w:keepLines/>
      <w:ind w:left="425" w:hanging="425"/>
    </w:pPr>
  </w:style>
  <w:style w:type="paragraph" w:styleId="Unterschrift">
    <w:name w:val="Signature"/>
    <w:basedOn w:val="Standard"/>
    <w:pPr>
      <w:keepNext/>
      <w:keepLines/>
    </w:pPr>
  </w:style>
  <w:style w:type="character" w:styleId="Hervorhebung">
    <w:name w:val="Emphasis"/>
    <w:basedOn w:val="Absatz-Standardschriftart"/>
    <w:qFormat/>
    <w:rPr>
      <w:b/>
      <w:iCs/>
    </w:rPr>
  </w:style>
  <w:style w:type="character" w:styleId="BesuchterHyperlink">
    <w:name w:val="FollowedHyperlink"/>
    <w:basedOn w:val="Absatz-Standardschriftart"/>
    <w:rPr>
      <w:dstrike w:val="0"/>
      <w:u w:val="none"/>
      <w:vertAlign w:val="baseline"/>
    </w:rPr>
  </w:style>
  <w:style w:type="paragraph" w:customStyle="1" w:styleId="Enclosures">
    <w:name w:val="Enclosures"/>
    <w:basedOn w:val="Standard"/>
  </w:style>
  <w:style w:type="paragraph" w:customStyle="1" w:styleId="PositionItem">
    <w:name w:val="PositionItem"/>
    <w:basedOn w:val="Standard"/>
    <w:pPr>
      <w:keepNext/>
      <w:keepLines/>
      <w:tabs>
        <w:tab w:val="left" w:pos="7541"/>
        <w:tab w:val="decimal" w:pos="9072"/>
      </w:tabs>
      <w:ind w:left="851" w:right="2268" w:hanging="851"/>
    </w:pPr>
  </w:style>
  <w:style w:type="paragraph" w:customStyle="1" w:styleId="PositionTitle">
    <w:name w:val="PositionTitle"/>
    <w:basedOn w:val="Standard"/>
    <w:pPr>
      <w:tabs>
        <w:tab w:val="left" w:pos="7541"/>
        <w:tab w:val="decimal" w:pos="9072"/>
      </w:tabs>
      <w:ind w:left="851" w:right="2268"/>
    </w:pPr>
    <w:rPr>
      <w:b/>
      <w:spacing w:val="-10"/>
      <w:lang w:val="en-GB"/>
    </w:rPr>
  </w:style>
  <w:style w:type="paragraph" w:customStyle="1" w:styleId="MinutesTitle">
    <w:name w:val="MinutesTitle"/>
    <w:basedOn w:val="Standard"/>
    <w:next w:val="MinutesItem"/>
    <w:pPr>
      <w:tabs>
        <w:tab w:val="right" w:pos="9356"/>
      </w:tabs>
      <w:ind w:right="2268"/>
    </w:pPr>
    <w:rPr>
      <w:b/>
    </w:rPr>
  </w:style>
  <w:style w:type="paragraph" w:customStyle="1" w:styleId="MinutesItem">
    <w:name w:val="MinutesItem"/>
    <w:basedOn w:val="Standard"/>
    <w:pPr>
      <w:tabs>
        <w:tab w:val="right" w:pos="9356"/>
      </w:tabs>
      <w:ind w:right="2268"/>
    </w:pPr>
  </w:style>
  <w:style w:type="paragraph" w:customStyle="1" w:styleId="ReturnAddress">
    <w:name w:val="ReturnAddress"/>
    <w:basedOn w:val="Standard"/>
    <w:pPr>
      <w:keepLines/>
    </w:pPr>
    <w:rPr>
      <w:sz w:val="14"/>
      <w:u w:val="single"/>
    </w:rPr>
  </w:style>
  <w:style w:type="paragraph" w:customStyle="1" w:styleId="zOawDeliveryOption">
    <w:name w:val="zOawDeliveryOption"/>
    <w:basedOn w:val="Standard"/>
    <w:rPr>
      <w:b/>
    </w:rPr>
  </w:style>
  <w:style w:type="paragraph" w:customStyle="1" w:styleId="zOawDeliveryOption2">
    <w:name w:val="zOawDeliveryOption2"/>
    <w:basedOn w:val="Standard"/>
    <w:rPr>
      <w:b/>
    </w:rPr>
  </w:style>
  <w:style w:type="paragraph" w:customStyle="1" w:styleId="zOawRecipient">
    <w:name w:val="zOawRecipient"/>
    <w:basedOn w:val="Standard"/>
  </w:style>
  <w:style w:type="paragraph" w:customStyle="1" w:styleId="ListWithNumbers">
    <w:name w:val="ListWithNumbers"/>
    <w:basedOn w:val="Standard"/>
    <w:pPr>
      <w:numPr>
        <w:numId w:val="6"/>
      </w:numPr>
      <w:spacing w:after="120"/>
    </w:pPr>
  </w:style>
  <w:style w:type="paragraph" w:customStyle="1" w:styleId="ListWithSymbols">
    <w:name w:val="ListWithSymbols"/>
    <w:basedOn w:val="Standard"/>
    <w:pPr>
      <w:numPr>
        <w:numId w:val="2"/>
      </w:numPr>
      <w:spacing w:after="120"/>
    </w:pPr>
  </w:style>
  <w:style w:type="paragraph" w:customStyle="1" w:styleId="ListWithLetters">
    <w:name w:val="ListWithLetters"/>
    <w:basedOn w:val="Standard"/>
    <w:pPr>
      <w:numPr>
        <w:numId w:val="4"/>
      </w:numPr>
      <w:spacing w:after="120"/>
    </w:pPr>
  </w:style>
  <w:style w:type="paragraph" w:customStyle="1" w:styleId="DocumentTitle">
    <w:name w:val="DocumentTitle"/>
    <w:basedOn w:val="Standard"/>
    <w:pPr>
      <w:spacing w:line="240" w:lineRule="auto"/>
    </w:pPr>
    <w:rPr>
      <w:b/>
      <w:sz w:val="26"/>
    </w:rPr>
  </w:style>
  <w:style w:type="paragraph" w:customStyle="1" w:styleId="OutputprofileTitle">
    <w:name w:val="OutputprofileTitle"/>
    <w:basedOn w:val="Standard"/>
    <w:next w:val="OutputprofileText"/>
    <w:pPr>
      <w:keepLines/>
    </w:pPr>
    <w:rPr>
      <w:b/>
      <w:sz w:val="14"/>
    </w:rPr>
  </w:style>
  <w:style w:type="paragraph" w:customStyle="1" w:styleId="OutputprofileText">
    <w:name w:val="OutputprofileText"/>
    <w:basedOn w:val="Standard"/>
    <w:pPr>
      <w:keepLines/>
    </w:pPr>
    <w:rPr>
      <w:sz w:val="14"/>
    </w:rPr>
  </w:style>
  <w:style w:type="paragraph" w:styleId="Blocktext">
    <w:name w:val="Block Text"/>
    <w:basedOn w:val="Standard"/>
  </w:style>
  <w:style w:type="paragraph" w:styleId="Textkrper">
    <w:name w:val="Body Text"/>
    <w:basedOn w:val="Standard"/>
  </w:style>
  <w:style w:type="paragraph" w:styleId="Textkrper2">
    <w:name w:val="Body Text 2"/>
    <w:basedOn w:val="Standard"/>
  </w:style>
  <w:style w:type="paragraph" w:styleId="Textkrper3">
    <w:name w:val="Body Text 3"/>
    <w:basedOn w:val="Standard"/>
    <w:rPr>
      <w:szCs w:val="16"/>
    </w:rPr>
  </w:style>
  <w:style w:type="paragraph" w:styleId="Textkrper-Erstzeileneinzug">
    <w:name w:val="Body Text First Indent"/>
    <w:basedOn w:val="Textkrper"/>
  </w:style>
  <w:style w:type="paragraph" w:styleId="Textkrper-Zeileneinzug">
    <w:name w:val="Body Text Indent"/>
    <w:basedOn w:val="Standard"/>
  </w:style>
  <w:style w:type="paragraph" w:styleId="Textkrper-Erstzeileneinzug2">
    <w:name w:val="Body Text First Indent 2"/>
    <w:basedOn w:val="Textkrper-Zeileneinzug"/>
  </w:style>
  <w:style w:type="paragraph" w:styleId="Textkrper-Einzug2">
    <w:name w:val="Body Text Indent 2"/>
    <w:basedOn w:val="Standard"/>
  </w:style>
  <w:style w:type="paragraph" w:styleId="Textkrper-Einzug3">
    <w:name w:val="Body Text Indent 3"/>
    <w:basedOn w:val="Standard"/>
    <w:rPr>
      <w:szCs w:val="16"/>
    </w:rPr>
  </w:style>
  <w:style w:type="paragraph" w:styleId="Umschlagadresse">
    <w:name w:val="envelope address"/>
    <w:basedOn w:val="Standard"/>
    <w:pPr>
      <w:framePr w:w="4320" w:h="2160" w:hRule="exact" w:hSpace="141" w:wrap="auto" w:hAnchor="page" w:xAlign="center" w:yAlign="bottom"/>
      <w:ind w:left="1"/>
    </w:pPr>
    <w:rPr>
      <w:rFonts w:cs="Arial"/>
    </w:rPr>
  </w:style>
  <w:style w:type="paragraph" w:styleId="Umschlagabsenderadresse">
    <w:name w:val="envelope return"/>
    <w:basedOn w:val="Standard"/>
    <w:rPr>
      <w:rFonts w:cs="Arial"/>
      <w:szCs w:val="20"/>
    </w:rPr>
  </w:style>
  <w:style w:type="paragraph" w:styleId="HTMLAdresse">
    <w:name w:val="HTML Address"/>
    <w:basedOn w:val="Standard"/>
    <w:rPr>
      <w:iCs/>
    </w:rPr>
  </w:style>
  <w:style w:type="character" w:styleId="HTMLZitat">
    <w:name w:val="HTML Cite"/>
    <w:basedOn w:val="Absatz-Standardschriftart"/>
    <w:rPr>
      <w:iCs/>
    </w:rPr>
  </w:style>
  <w:style w:type="character" w:styleId="HTMLCode">
    <w:name w:val="HTML Code"/>
    <w:basedOn w:val="Absatz-Standardschriftart"/>
    <w:rPr>
      <w:rFonts w:ascii="Verdana" w:hAnsi="Verdana" w:cs="Courier New"/>
      <w:sz w:val="22"/>
      <w:szCs w:val="20"/>
    </w:rPr>
  </w:style>
  <w:style w:type="character" w:styleId="HTMLDefinition">
    <w:name w:val="HTML Definition"/>
    <w:basedOn w:val="Absatz-Standardschriftart"/>
    <w:rPr>
      <w:iCs/>
    </w:rPr>
  </w:style>
  <w:style w:type="character" w:styleId="HTMLTastatur">
    <w:name w:val="HTML Keyboard"/>
    <w:basedOn w:val="Absatz-Standardschriftart"/>
    <w:rPr>
      <w:rFonts w:ascii="Verdana" w:hAnsi="Verdana" w:cs="Courier New"/>
      <w:sz w:val="22"/>
      <w:szCs w:val="20"/>
    </w:rPr>
  </w:style>
  <w:style w:type="paragraph" w:styleId="HTMLVorformatiert">
    <w:name w:val="HTML Preformatted"/>
    <w:basedOn w:val="Standard"/>
    <w:rPr>
      <w:rFonts w:cs="Courier New"/>
      <w:szCs w:val="20"/>
    </w:rPr>
  </w:style>
  <w:style w:type="character" w:styleId="HTMLBeispiel">
    <w:name w:val="HTML Sample"/>
    <w:basedOn w:val="Absatz-Standardschriftart"/>
    <w:rPr>
      <w:rFonts w:ascii="Verdana" w:hAnsi="Verdana" w:cs="Courier New"/>
      <w:sz w:val="22"/>
    </w:rPr>
  </w:style>
  <w:style w:type="character" w:styleId="HTMLSchreibmaschine">
    <w:name w:val="HTML Typewriter"/>
    <w:basedOn w:val="Absatz-Standardschriftart"/>
    <w:rPr>
      <w:rFonts w:ascii="Verdana" w:hAnsi="Verdana" w:cs="Courier New"/>
      <w:sz w:val="20"/>
      <w:szCs w:val="20"/>
    </w:rPr>
  </w:style>
  <w:style w:type="character" w:styleId="HTMLVariable">
    <w:name w:val="HTML Variable"/>
    <w:basedOn w:val="Absatz-Standardschriftart"/>
    <w:rPr>
      <w:iCs/>
    </w:rPr>
  </w:style>
  <w:style w:type="character" w:styleId="Zeilennummer">
    <w:name w:val="line number"/>
    <w:basedOn w:val="Absatz-Standardschriftart"/>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Nachrichtenkopf">
    <w:name w:val="Message Header"/>
    <w:basedOn w:val="Standard"/>
    <w:rPr>
      <w:rFonts w:cs="Arial"/>
      <w:b/>
    </w:rPr>
  </w:style>
  <w:style w:type="paragraph" w:styleId="StandardWeb">
    <w:name w:val="Normal (Web)"/>
    <w:basedOn w:val="Standard"/>
  </w:style>
  <w:style w:type="paragraph" w:styleId="Standardeinzug">
    <w:name w:val="Normal Indent"/>
    <w:basedOn w:val="Standard"/>
    <w:pPr>
      <w:ind w:left="1701"/>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link w:val="NurTextZchn"/>
    <w:uiPriority w:val="99"/>
    <w:rPr>
      <w:rFonts w:cs="Courier New"/>
      <w:szCs w:val="20"/>
    </w:rPr>
  </w:style>
  <w:style w:type="paragraph" w:styleId="Anrede">
    <w:name w:val="Salutation"/>
    <w:basedOn w:val="Standard"/>
    <w:next w:val="Standard"/>
    <w:pPr>
      <w:keepLines/>
    </w:pPr>
  </w:style>
  <w:style w:type="table" w:styleId="TabelleSpalten1">
    <w:name w:val="Table Columns 1"/>
    <w:basedOn w:val="NormaleTabelle"/>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style>
  <w:style w:type="paragraph" w:customStyle="1" w:styleId="ListWithCheckboxes">
    <w:name w:val="ListWithCheckboxes"/>
    <w:basedOn w:val="Standard"/>
    <w:pPr>
      <w:numPr>
        <w:numId w:val="3"/>
      </w:numPr>
    </w:pPr>
  </w:style>
  <w:style w:type="paragraph" w:customStyle="1" w:styleId="EnclosuresFristLine">
    <w:name w:val="Enclosures Frist Line"/>
    <w:basedOn w:val="Enclosures"/>
    <w:next w:val="Enclosures"/>
    <w:pPr>
      <w:spacing w:before="400"/>
    </w:pPr>
  </w:style>
  <w:style w:type="paragraph" w:customStyle="1" w:styleId="TakeTitle">
    <w:name w:val="TakeTitle"/>
    <w:basedOn w:val="Standard"/>
  </w:style>
  <w:style w:type="paragraph" w:customStyle="1" w:styleId="NormalKeepTogether">
    <w:name w:val="NormalKeepTogether"/>
    <w:basedOn w:val="Standard"/>
    <w:pPr>
      <w:keepNext/>
      <w:keepLines/>
    </w:pPr>
    <w:rPr>
      <w:lang w:val="en-GB"/>
    </w:rPr>
  </w:style>
  <w:style w:type="paragraph" w:customStyle="1" w:styleId="PositionWithValue">
    <w:name w:val="PositionWithValue"/>
    <w:basedOn w:val="Standard"/>
    <w:pPr>
      <w:tabs>
        <w:tab w:val="left" w:pos="7655"/>
        <w:tab w:val="decimal" w:pos="8959"/>
      </w:tabs>
      <w:ind w:right="2835"/>
    </w:pPr>
    <w:rPr>
      <w:lang w:val="en-GB"/>
    </w:rPr>
  </w:style>
  <w:style w:type="paragraph" w:customStyle="1" w:styleId="SignatureLines">
    <w:name w:val="SignatureLines"/>
    <w:basedOn w:val="Standard"/>
    <w:next w:val="SignatureText"/>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pPr>
      <w:keepNext/>
      <w:keepLines/>
      <w:tabs>
        <w:tab w:val="left" w:pos="3969"/>
      </w:tabs>
    </w:pPr>
    <w:rPr>
      <w:kern w:val="10"/>
      <w:position w:val="10"/>
      <w:sz w:val="17"/>
      <w:lang w:val="en-GB"/>
    </w:rPr>
  </w:style>
  <w:style w:type="paragraph" w:customStyle="1" w:styleId="Topic060Line">
    <w:name w:val="Topic060Line"/>
    <w:basedOn w:val="Standard"/>
    <w:pPr>
      <w:tabs>
        <w:tab w:val="right" w:leader="underscore" w:pos="9356"/>
      </w:tabs>
      <w:ind w:left="425" w:hanging="425"/>
    </w:pPr>
    <w:rPr>
      <w:lang w:val="en-GB"/>
    </w:rPr>
  </w:style>
  <w:style w:type="paragraph" w:customStyle="1" w:styleId="Topic300Line">
    <w:name w:val="Topic300Line"/>
    <w:basedOn w:val="Standard"/>
    <w:pPr>
      <w:tabs>
        <w:tab w:val="right" w:leader="underscore" w:pos="9356"/>
      </w:tabs>
      <w:ind w:left="1701" w:hanging="1701"/>
    </w:pPr>
    <w:rPr>
      <w:lang w:val="en-GB"/>
    </w:rPr>
  </w:style>
  <w:style w:type="paragraph" w:customStyle="1" w:styleId="Topic600Line">
    <w:name w:val="Topic600Line"/>
    <w:basedOn w:val="Standard"/>
    <w:pPr>
      <w:tabs>
        <w:tab w:val="right" w:leader="underscore" w:pos="9356"/>
      </w:tabs>
      <w:ind w:left="3402" w:hanging="3402"/>
    </w:pPr>
    <w:rPr>
      <w:lang w:val="en-GB"/>
    </w:rPr>
  </w:style>
  <w:style w:type="paragraph" w:customStyle="1" w:styleId="Topic900Line">
    <w:name w:val="Topic900Line"/>
    <w:basedOn w:val="Standard"/>
    <w:pPr>
      <w:tabs>
        <w:tab w:val="right" w:leader="underscore" w:pos="9356"/>
      </w:tabs>
      <w:ind w:left="5103" w:hanging="5103"/>
    </w:pPr>
    <w:rPr>
      <w:lang w:val="en-GB"/>
    </w:rPr>
  </w:style>
  <w:style w:type="character" w:customStyle="1" w:styleId="Italic">
    <w:name w:val="Italic"/>
    <w:basedOn w:val="Absatz-Standardschriftart"/>
    <w:rPr>
      <w:i/>
      <w:lang w:val="en-GB"/>
    </w:rPr>
  </w:style>
  <w:style w:type="paragraph" w:customStyle="1" w:styleId="AddressText">
    <w:name w:val="AddressText"/>
    <w:basedOn w:val="Standard"/>
    <w:pPr>
      <w:spacing w:line="180" w:lineRule="atLeast"/>
    </w:pPr>
    <w:rPr>
      <w:sz w:val="14"/>
    </w:rPr>
  </w:style>
  <w:style w:type="paragraph" w:customStyle="1" w:styleId="AddressTitle">
    <w:name w:val="AddressTitle"/>
    <w:basedOn w:val="AddressText"/>
    <w:next w:val="AddressText"/>
    <w:rPr>
      <w:b/>
    </w:rPr>
  </w:style>
  <w:style w:type="paragraph" w:customStyle="1" w:styleId="UnterschriftFunktion">
    <w:name w:val="Unterschrift Funktion"/>
    <w:basedOn w:val="Unterschrift"/>
    <w:qFormat/>
    <w:rPr>
      <w:sz w:val="14"/>
    </w:rPr>
  </w:style>
  <w:style w:type="paragraph" w:customStyle="1" w:styleId="FooterLogo">
    <w:name w:val="Footer Logo"/>
    <w:basedOn w:val="Fuzeile"/>
    <w:qFormat/>
    <w:pPr>
      <w:jc w:val="right"/>
    </w:pPr>
    <w:rPr>
      <w:sz w:val="8"/>
      <w:lang w:val="fr-FR"/>
    </w:rPr>
  </w:style>
  <w:style w:type="paragraph" w:customStyle="1" w:styleId="SubTitleLarge">
    <w:name w:val="SubTitleLarge"/>
    <w:basedOn w:val="Standard"/>
    <w:next w:val="Standard"/>
    <w:qFormat/>
    <w:pPr>
      <w:keepLines/>
      <w:spacing w:line="440" w:lineRule="atLeast"/>
    </w:pPr>
    <w:rPr>
      <w:sz w:val="40"/>
    </w:rPr>
  </w:style>
  <w:style w:type="paragraph" w:customStyle="1" w:styleId="MainTitleLarge">
    <w:name w:val="MainTitleLarge"/>
    <w:basedOn w:val="Standard"/>
    <w:next w:val="Standard"/>
    <w:qFormat/>
    <w:pPr>
      <w:keepLines/>
      <w:spacing w:line="520" w:lineRule="atLeast"/>
    </w:pPr>
    <w:rPr>
      <w:sz w:val="48"/>
    </w:rPr>
  </w:style>
  <w:style w:type="paragraph" w:customStyle="1" w:styleId="SubTitleMedium">
    <w:name w:val="SubTitleMedium"/>
    <w:basedOn w:val="Standard"/>
    <w:next w:val="Standard"/>
    <w:qFormat/>
    <w:pPr>
      <w:keepLines/>
      <w:spacing w:line="360" w:lineRule="atLeast"/>
    </w:pPr>
    <w:rPr>
      <w:sz w:val="32"/>
    </w:rPr>
  </w:style>
  <w:style w:type="paragraph" w:customStyle="1" w:styleId="SubTitleSmall">
    <w:name w:val="SubTitleSmall"/>
    <w:basedOn w:val="Standard"/>
    <w:next w:val="Standard"/>
    <w:qFormat/>
    <w:pPr>
      <w:keepLines/>
      <w:spacing w:line="300" w:lineRule="atLeast"/>
    </w:pPr>
    <w:rPr>
      <w:sz w:val="24"/>
    </w:rPr>
  </w:style>
  <w:style w:type="paragraph" w:customStyle="1" w:styleId="MainTitleMedium">
    <w:name w:val="MainTitleMedium"/>
    <w:basedOn w:val="Standard"/>
    <w:next w:val="Standard"/>
    <w:qFormat/>
    <w:pPr>
      <w:keepLines/>
      <w:spacing w:line="440" w:lineRule="atLeast"/>
    </w:pPr>
    <w:rPr>
      <w:sz w:val="40"/>
    </w:rPr>
  </w:style>
  <w:style w:type="paragraph" w:customStyle="1" w:styleId="MainTitleSmall">
    <w:name w:val="MainTitleSmall"/>
    <w:basedOn w:val="Standard"/>
    <w:next w:val="Standard"/>
    <w:qFormat/>
    <w:pPr>
      <w:keepLines/>
      <w:spacing w:line="360" w:lineRule="atLeast"/>
    </w:pPr>
    <w:rPr>
      <w:sz w:val="32"/>
    </w:rPr>
  </w:style>
  <w:style w:type="paragraph" w:customStyle="1" w:styleId="Additionalinformation">
    <w:name w:val="Additional information"/>
    <w:basedOn w:val="Standard"/>
    <w:next w:val="Standard"/>
    <w:qFormat/>
    <w:pPr>
      <w:keepLines/>
    </w:pPr>
  </w:style>
  <w:style w:type="paragraph" w:styleId="Inhaltsverzeichnisberschrift">
    <w:name w:val="TOC Heading"/>
    <w:basedOn w:val="berschrift1"/>
    <w:next w:val="Standard"/>
    <w:uiPriority w:val="39"/>
    <w:unhideWhenUsed/>
    <w:qFormat/>
    <w:pPr>
      <w:numPr>
        <w:numId w:val="0"/>
      </w:numPr>
      <w:spacing w:line="300" w:lineRule="atLeast"/>
      <w:outlineLvl w:val="9"/>
    </w:pPr>
    <w:rPr>
      <w:rFonts w:cs="Times New Roman"/>
      <w:snapToGrid/>
      <w:kern w:val="32"/>
    </w:rPr>
  </w:style>
  <w:style w:type="table" w:styleId="Tabelle3D-Effekt1">
    <w:name w:val="Table 3D effects 1"/>
    <w:basedOn w:val="NormaleTabelle"/>
    <w:pPr>
      <w:adjustRightInd w:val="0"/>
      <w:snapToGri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Raster5">
    <w:name w:val="Table Grid 5"/>
    <w:basedOn w:val="NormaleTabelle"/>
    <w:pPr>
      <w:adjustRightInd w:val="0"/>
      <w:snapToGri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usszeileCardsCombi">
    <w:name w:val="FusszeileCardsCombi"/>
    <w:basedOn w:val="Fuzeile"/>
    <w:qFormat/>
    <w:rPr>
      <w:color w:val="FFFFFF"/>
      <w:sz w:val="12"/>
    </w:rPr>
  </w:style>
  <w:style w:type="paragraph" w:customStyle="1" w:styleId="ReferenceLabel">
    <w:name w:val="ReferenceLabel"/>
    <w:basedOn w:val="Standard"/>
    <w:qFormat/>
    <w:rPr>
      <w:sz w:val="14"/>
    </w:rPr>
  </w:style>
  <w:style w:type="paragraph" w:customStyle="1" w:styleId="ReferenceText">
    <w:name w:val="ReferenceText"/>
    <w:basedOn w:val="Standard"/>
    <w:qFormat/>
  </w:style>
  <w:style w:type="paragraph" w:customStyle="1" w:styleId="DocumentInformationLabel">
    <w:name w:val="DocumentInformationLabel"/>
    <w:basedOn w:val="Standard"/>
    <w:qFormat/>
    <w:rPr>
      <w:position w:val="5"/>
      <w:sz w:val="14"/>
    </w:rPr>
  </w:style>
  <w:style w:type="paragraph" w:customStyle="1" w:styleId="DocumentInformationText">
    <w:name w:val="DocumentInformationText"/>
    <w:basedOn w:val="Standard"/>
    <w:qFormat/>
  </w:style>
  <w:style w:type="paragraph" w:customStyle="1" w:styleId="AddressSeparator">
    <w:name w:val="AddressSeparator"/>
    <w:basedOn w:val="AddressText"/>
    <w:next w:val="AddressText"/>
    <w:qFormat/>
    <w:pPr>
      <w:spacing w:line="120" w:lineRule="exact"/>
    </w:pPr>
    <w:rPr>
      <w:noProof/>
      <w:sz w:val="10"/>
    </w:rPr>
  </w:style>
  <w:style w:type="paragraph" w:customStyle="1" w:styleId="DocumentInformationTitle">
    <w:name w:val="DocumentInformationTitle"/>
    <w:basedOn w:val="DocumentInformationText"/>
    <w:next w:val="DocumentInformationText"/>
    <w:qFormat/>
    <w:rPr>
      <w:b/>
    </w:rPr>
  </w:style>
  <w:style w:type="table" w:styleId="Tabellendesign">
    <w:name w:val="Table Theme"/>
    <w:basedOn w:val="NormaleTabelle"/>
    <w:pPr>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pPr>
      <w:numPr>
        <w:numId w:val="5"/>
      </w:numPr>
    </w:pPr>
  </w:style>
  <w:style w:type="paragraph" w:styleId="Listenabsatz">
    <w:name w:val="List Paragraph"/>
    <w:basedOn w:val="Standard"/>
    <w:uiPriority w:val="34"/>
    <w:qFormat/>
    <w:pPr>
      <w:adjustRightInd/>
      <w:snapToGrid/>
      <w:spacing w:after="200" w:line="276" w:lineRule="auto"/>
      <w:ind w:left="720"/>
      <w:contextualSpacing/>
    </w:pPr>
    <w:rPr>
      <w:rFonts w:ascii="Calibri" w:eastAsia="Calibri" w:hAnsi="Calibri"/>
      <w:sz w:val="22"/>
      <w:szCs w:val="22"/>
      <w:lang w:val="en-US" w:eastAsia="en-US"/>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paragraph" w:customStyle="1" w:styleId="Standard1">
    <w:name w:val="Standard1"/>
    <w:basedOn w:val="Default"/>
    <w:next w:val="Default"/>
    <w:uiPriority w:val="99"/>
    <w:rPr>
      <w:color w:val="auto"/>
    </w:rPr>
  </w:style>
  <w:style w:type="paragraph" w:styleId="berarbeitung">
    <w:name w:val="Revision"/>
    <w:hidden/>
    <w:uiPriority w:val="99"/>
    <w:semiHidden/>
    <w:rPr>
      <w:rFonts w:ascii="Arial" w:hAnsi="Arial"/>
      <w:szCs w:val="24"/>
    </w:rPr>
  </w:style>
  <w:style w:type="character" w:customStyle="1" w:styleId="KommentartextZchn">
    <w:name w:val="Kommentartext Zchn"/>
    <w:link w:val="Kommentartext"/>
    <w:rPr>
      <w:rFonts w:ascii="Arial" w:hAnsi="Arial"/>
      <w:sz w:val="14"/>
    </w:rPr>
  </w:style>
  <w:style w:type="character" w:customStyle="1" w:styleId="NurTextZchn">
    <w:name w:val="Nur Text Zchn"/>
    <w:basedOn w:val="Absatz-Standardschriftart"/>
    <w:link w:val="NurText"/>
    <w:uiPriority w:val="99"/>
    <w:rPr>
      <w:rFonts w:ascii="Arial" w:hAnsi="Arial"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341460">
      <w:bodyDiv w:val="1"/>
      <w:marLeft w:val="0"/>
      <w:marRight w:val="0"/>
      <w:marTop w:val="0"/>
      <w:marBottom w:val="0"/>
      <w:divBdr>
        <w:top w:val="none" w:sz="0" w:space="0" w:color="auto"/>
        <w:left w:val="none" w:sz="0" w:space="0" w:color="auto"/>
        <w:bottom w:val="none" w:sz="0" w:space="0" w:color="auto"/>
        <w:right w:val="none" w:sz="0" w:space="0" w:color="auto"/>
      </w:divBdr>
    </w:div>
    <w:div w:id="1185250265">
      <w:bodyDiv w:val="1"/>
      <w:marLeft w:val="0"/>
      <w:marRight w:val="0"/>
      <w:marTop w:val="0"/>
      <w:marBottom w:val="0"/>
      <w:divBdr>
        <w:top w:val="none" w:sz="0" w:space="0" w:color="auto"/>
        <w:left w:val="none" w:sz="0" w:space="0" w:color="auto"/>
        <w:bottom w:val="none" w:sz="0" w:space="0" w:color="auto"/>
        <w:right w:val="none" w:sz="0" w:space="0" w:color="auto"/>
      </w:divBdr>
    </w:div>
    <w:div w:id="1307125790">
      <w:bodyDiv w:val="1"/>
      <w:marLeft w:val="0"/>
      <w:marRight w:val="0"/>
      <w:marTop w:val="0"/>
      <w:marBottom w:val="0"/>
      <w:divBdr>
        <w:top w:val="none" w:sz="0" w:space="0" w:color="auto"/>
        <w:left w:val="none" w:sz="0" w:space="0" w:color="auto"/>
        <w:bottom w:val="none" w:sz="0" w:space="0" w:color="auto"/>
        <w:right w:val="none" w:sz="0" w:space="0" w:color="auto"/>
      </w:divBdr>
    </w:div>
    <w:div w:id="1525483590">
      <w:bodyDiv w:val="1"/>
      <w:marLeft w:val="0"/>
      <w:marRight w:val="0"/>
      <w:marTop w:val="0"/>
      <w:marBottom w:val="0"/>
      <w:divBdr>
        <w:top w:val="none" w:sz="0" w:space="0" w:color="auto"/>
        <w:left w:val="none" w:sz="0" w:space="0" w:color="auto"/>
        <w:bottom w:val="none" w:sz="0" w:space="0" w:color="auto"/>
        <w:right w:val="none" w:sz="0" w:space="0" w:color="auto"/>
      </w:divBdr>
    </w:div>
    <w:div w:id="1872722133">
      <w:bodyDiv w:val="1"/>
      <w:marLeft w:val="0"/>
      <w:marRight w:val="0"/>
      <w:marTop w:val="0"/>
      <w:marBottom w:val="0"/>
      <w:divBdr>
        <w:top w:val="none" w:sz="0" w:space="0" w:color="auto"/>
        <w:left w:val="none" w:sz="0" w:space="0" w:color="auto"/>
        <w:bottom w:val="none" w:sz="0" w:space="0" w:color="auto"/>
        <w:right w:val="none" w:sz="0" w:space="0" w:color="auto"/>
      </w:divBdr>
    </w:div>
    <w:div w:id="21345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41D8-BB1A-4EE4-9A3E-57BCEABA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4597912A.dotm</Template>
  <TotalTime>0</TotalTime>
  <Pages>20</Pages>
  <Words>4464</Words>
  <Characters>28125</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LIB</Company>
  <LinksUpToDate>false</LinksUpToDate>
  <CharactersWithSpaces>32524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tkb2w</dc:creator>
  <cp:lastModifiedBy>Samantha Kyburz</cp:lastModifiedBy>
  <cp:revision>2</cp:revision>
  <cp:lastPrinted>2013-10-24T10:33:00Z</cp:lastPrinted>
  <dcterms:created xsi:type="dcterms:W3CDTF">2015-03-02T14:57:00Z</dcterms:created>
  <dcterms:modified xsi:type="dcterms:W3CDTF">2015-03-02T14:57:00Z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Organisation.Footer1">
    <vt:lpwstr/>
  </property>
  <property fmtid="{D5CDD505-2E9C-101B-9397-08002B2CF9AE}" pid="6" name="Organisation.Footer2">
    <vt:lpwstr/>
  </property>
  <property fmtid="{D5CDD505-2E9C-101B-9397-08002B2CF9AE}" pid="7" name="Organisation.Footer3">
    <vt:lpwstr/>
  </property>
  <property fmtid="{D5CDD505-2E9C-101B-9397-08002B2CF9AE}" pid="8" name="Organisation.Footer4">
    <vt:lpwstr/>
  </property>
  <property fmtid="{D5CDD505-2E9C-101B-9397-08002B2CF9AE}" pid="9" name="BM_Subject">
    <vt:lpwstr/>
  </property>
  <property fmtid="{D5CDD505-2E9C-101B-9397-08002B2CF9AE}" pid="10" name="Author.Name">
    <vt:lpwstr>Walter Berli</vt:lpwstr>
  </property>
  <property fmtid="{D5CDD505-2E9C-101B-9397-08002B2CF9AE}" pid="11" name="Organisation.Organisation">
    <vt:lpwstr>SIX Terravis AG</vt:lpwstr>
  </property>
  <property fmtid="{D5CDD505-2E9C-101B-9397-08002B2CF9AE}" pid="12" name="Subject">
    <vt:lpwstr/>
  </property>
  <property fmtid="{D5CDD505-2E9C-101B-9397-08002B2CF9AE}" pid="13" name="Author">
    <vt:lpwstr>Walter Berli</vt:lpwstr>
  </property>
  <property fmtid="{D5CDD505-2E9C-101B-9397-08002B2CF9AE}" pid="14" name="Organisation">
    <vt:lpwstr>SIX Terravis AG</vt:lpwstr>
  </property>
  <property fmtid="{D5CDD505-2E9C-101B-9397-08002B2CF9AE}" pid="15" name="Classification">
    <vt:lpwstr/>
  </property>
  <property fmtid="{D5CDD505-2E9C-101B-9397-08002B2CF9AE}" pid="16" name="DocRef">
    <vt:lpwstr/>
  </property>
  <property fmtid="{D5CDD505-2E9C-101B-9397-08002B2CF9AE}" pid="17" name="Organisation.CardsCombiColor">
    <vt:lpwstr/>
  </property>
  <property fmtid="{D5CDD505-2E9C-101B-9397-08002B2CF9AE}" pid="18" name="DocumentType">
    <vt:lpwstr>Change- und Release-Management </vt:lpwstr>
  </property>
  <property fmtid="{D5CDD505-2E9C-101B-9397-08002B2CF9AE}" pid="19" name="Doc.TableOfContents">
    <vt:lpwstr>Inhaltsverzeichnis</vt:lpwstr>
  </property>
  <property fmtid="{D5CDD505-2E9C-101B-9397-08002B2CF9AE}" pid="20" name="Doc.Heading">
    <vt:lpwstr>Überschrift</vt:lpwstr>
  </property>
  <property fmtid="{D5CDD505-2E9C-101B-9397-08002B2CF9AE}" pid="21" name="Doc.IncludingCoverPage">
    <vt:lpwstr>, inkl. Deckblatt</vt:lpwstr>
  </property>
  <property fmtid="{D5CDD505-2E9C-101B-9397-08002B2CF9AE}" pid="22" name="Doc.Date">
    <vt:lpwstr>Datum</vt:lpwstr>
  </property>
  <property fmtid="{D5CDD505-2E9C-101B-9397-08002B2CF9AE}" pid="23" name="Doc.Clasification">
    <vt:lpwstr>Klassifikation</vt:lpwstr>
  </property>
  <property fmtid="{D5CDD505-2E9C-101B-9397-08002B2CF9AE}" pid="24" name="Doc.Author">
    <vt:lpwstr>Autor</vt:lpwstr>
  </property>
  <property fmtid="{D5CDD505-2E9C-101B-9397-08002B2CF9AE}" pid="25" name="Doc.Version">
    <vt:lpwstr>Version</vt:lpwstr>
  </property>
  <property fmtid="{D5CDD505-2E9C-101B-9397-08002B2CF9AE}" pid="26" name="Doc.Pages">
    <vt:lpwstr>Seiten</vt:lpwstr>
  </property>
  <property fmtid="{D5CDD505-2E9C-101B-9397-08002B2CF9AE}" pid="27" name="Doc.TableOfRevision">
    <vt:lpwstr>Änderungsverzeichnis</vt:lpwstr>
  </property>
  <property fmtid="{D5CDD505-2E9C-101B-9397-08002B2CF9AE}" pid="28" name="Doc.Version.Input">
    <vt:lpwstr>[Version]</vt:lpwstr>
  </property>
  <property fmtid="{D5CDD505-2E9C-101B-9397-08002B2CF9AE}" pid="29" name="Doc.Status">
    <vt:lpwstr>Status</vt:lpwstr>
  </property>
  <property fmtid="{D5CDD505-2E9C-101B-9397-08002B2CF9AE}" pid="30" name="Doc.Status.Input">
    <vt:lpwstr>[Status]</vt:lpwstr>
  </property>
  <property fmtid="{D5CDD505-2E9C-101B-9397-08002B2CF9AE}" pid="31" name="Doc.Name">
    <vt:lpwstr>Name</vt:lpwstr>
  </property>
  <property fmtid="{D5CDD505-2E9C-101B-9397-08002B2CF9AE}" pid="32" name="Doc.Name.Input">
    <vt:lpwstr>[Name]</vt:lpwstr>
  </property>
  <property fmtid="{D5CDD505-2E9C-101B-9397-08002B2CF9AE}" pid="33" name="Doc.Date.Input">
    <vt:lpwstr>[Datum]</vt:lpwstr>
  </property>
  <property fmtid="{D5CDD505-2E9C-101B-9397-08002B2CF9AE}" pid="34" name="Doc.Description">
    <vt:lpwstr>Beschreibung</vt:lpwstr>
  </property>
  <property fmtid="{D5CDD505-2E9C-101B-9397-08002B2CF9AE}" pid="35" name="Doc.Description.Input">
    <vt:lpwstr>[Beschreibung]</vt:lpwstr>
  </property>
  <property fmtid="{D5CDD505-2E9C-101B-9397-08002B2CF9AE}" pid="36" name="BM_Version">
    <vt:lpwstr/>
  </property>
  <property fmtid="{D5CDD505-2E9C-101B-9397-08002B2CF9AE}" pid="37" name="Version">
    <vt:lpwstr>0.2</vt:lpwstr>
  </property>
  <property fmtid="{D5CDD505-2E9C-101B-9397-08002B2CF9AE}" pid="38" name="CustomField.Domain">
    <vt:lpwstr/>
  </property>
</Properties>
</file>